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284" w:rsidRDefault="000A1C97">
      <w:pPr>
        <w:spacing w:before="100" w:beforeAutospacing="1" w:after="100" w:afterAutospacing="1" w:line="360" w:lineRule="auto"/>
        <w:jc w:val="center"/>
        <w:rPr>
          <w:rFonts w:ascii="宋体" w:eastAsia="宋体" w:hAnsi="宋体"/>
          <w:b/>
          <w:sz w:val="48"/>
          <w:szCs w:val="48"/>
        </w:rPr>
      </w:pPr>
      <w:r>
        <w:rPr>
          <w:rFonts w:hint="eastAsia"/>
          <w:noProof/>
        </w:rPr>
        <w:drawing>
          <wp:inline distT="0" distB="0" distL="0" distR="0">
            <wp:extent cx="2477135" cy="23647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rcRect l="14460" t="15640" r="13847" b="15912"/>
                    <a:stretch>
                      <a:fillRect/>
                    </a:stretch>
                  </pic:blipFill>
                  <pic:spPr>
                    <a:xfrm>
                      <a:off x="0" y="0"/>
                      <a:ext cx="2484801" cy="2372306"/>
                    </a:xfrm>
                    <a:prstGeom prst="rect">
                      <a:avLst/>
                    </a:prstGeom>
                    <a:ln>
                      <a:noFill/>
                    </a:ln>
                  </pic:spPr>
                </pic:pic>
              </a:graphicData>
            </a:graphic>
          </wp:inline>
        </w:drawing>
      </w:r>
    </w:p>
    <w:p w:rsidR="008A6284" w:rsidRDefault="000A1C97">
      <w:pPr>
        <w:spacing w:before="100" w:beforeAutospacing="1" w:after="100" w:afterAutospacing="1" w:line="360" w:lineRule="auto"/>
        <w:rPr>
          <w:rFonts w:ascii="宋体" w:eastAsia="宋体" w:hAnsi="宋体"/>
          <w:b/>
          <w:sz w:val="48"/>
          <w:szCs w:val="48"/>
        </w:rPr>
      </w:pPr>
      <w:r>
        <w:rPr>
          <w:rFonts w:ascii="宋体" w:eastAsia="宋体" w:hAnsi="宋体" w:hint="eastAsia"/>
          <w:b/>
          <w:sz w:val="48"/>
          <w:szCs w:val="48"/>
        </w:rPr>
        <w:t>厦门大学嘉庚学院环境科学与工程学院</w:t>
      </w:r>
    </w:p>
    <w:p w:rsidR="008A6284" w:rsidRDefault="000A1C97">
      <w:pPr>
        <w:spacing w:before="100" w:beforeAutospacing="1" w:after="100" w:afterAutospacing="1" w:line="360" w:lineRule="auto"/>
        <w:jc w:val="center"/>
        <w:rPr>
          <w:rFonts w:ascii="宋体" w:eastAsia="宋体" w:hAnsi="宋体"/>
          <w:b/>
          <w:sz w:val="48"/>
          <w:szCs w:val="48"/>
        </w:rPr>
      </w:pPr>
      <w:r>
        <w:rPr>
          <w:rFonts w:ascii="宋体" w:eastAsia="宋体" w:hAnsi="宋体" w:hint="eastAsia"/>
          <w:b/>
          <w:sz w:val="48"/>
          <w:szCs w:val="48"/>
        </w:rPr>
        <w:t>团总支学生会</w:t>
      </w:r>
    </w:p>
    <w:p w:rsidR="007A7E80" w:rsidRDefault="007A7E80">
      <w:pPr>
        <w:spacing w:before="100" w:beforeAutospacing="1" w:after="100" w:afterAutospacing="1" w:line="360" w:lineRule="auto"/>
        <w:jc w:val="center"/>
        <w:rPr>
          <w:rFonts w:ascii="宋体" w:eastAsia="宋体" w:hAnsi="宋体"/>
          <w:b/>
          <w:sz w:val="48"/>
          <w:szCs w:val="48"/>
        </w:rPr>
      </w:pPr>
    </w:p>
    <w:p w:rsidR="008A6284" w:rsidRDefault="000A1C97">
      <w:pPr>
        <w:spacing w:line="360" w:lineRule="auto"/>
        <w:jc w:val="center"/>
        <w:rPr>
          <w:rFonts w:ascii="宋体" w:eastAsia="宋体" w:hAnsi="宋体"/>
          <w:b/>
          <w:sz w:val="96"/>
        </w:rPr>
      </w:pPr>
      <w:r>
        <w:rPr>
          <w:rFonts w:ascii="宋体" w:eastAsia="宋体" w:hAnsi="宋体" w:hint="eastAsia"/>
          <w:b/>
          <w:sz w:val="96"/>
        </w:rPr>
        <w:t>制</w:t>
      </w:r>
    </w:p>
    <w:p w:rsidR="008A6284" w:rsidRDefault="000A1C97">
      <w:pPr>
        <w:spacing w:line="360" w:lineRule="auto"/>
        <w:jc w:val="center"/>
        <w:rPr>
          <w:rFonts w:ascii="宋体" w:eastAsia="宋体" w:hAnsi="宋体"/>
          <w:b/>
          <w:sz w:val="96"/>
        </w:rPr>
      </w:pPr>
      <w:r>
        <w:rPr>
          <w:rFonts w:ascii="宋体" w:eastAsia="宋体" w:hAnsi="宋体" w:hint="eastAsia"/>
          <w:b/>
          <w:sz w:val="96"/>
        </w:rPr>
        <w:t>度</w:t>
      </w:r>
    </w:p>
    <w:p w:rsidR="008A6284" w:rsidRDefault="000A1C97">
      <w:pPr>
        <w:spacing w:line="360" w:lineRule="auto"/>
        <w:jc w:val="center"/>
        <w:rPr>
          <w:rFonts w:ascii="宋体" w:eastAsia="宋体" w:hAnsi="宋体"/>
          <w:b/>
          <w:sz w:val="96"/>
        </w:rPr>
      </w:pPr>
      <w:r>
        <w:rPr>
          <w:rFonts w:ascii="宋体" w:eastAsia="宋体" w:hAnsi="宋体" w:hint="eastAsia"/>
          <w:b/>
          <w:sz w:val="96"/>
        </w:rPr>
        <w:t>汇</w:t>
      </w:r>
    </w:p>
    <w:p w:rsidR="008A6284" w:rsidRDefault="000A1C97">
      <w:pPr>
        <w:spacing w:line="360" w:lineRule="auto"/>
        <w:jc w:val="center"/>
        <w:rPr>
          <w:rFonts w:ascii="宋体" w:eastAsia="宋体" w:hAnsi="宋体"/>
          <w:b/>
          <w:sz w:val="96"/>
        </w:rPr>
      </w:pPr>
      <w:r>
        <w:rPr>
          <w:rFonts w:ascii="宋体" w:eastAsia="宋体" w:hAnsi="宋体" w:hint="eastAsia"/>
          <w:b/>
          <w:sz w:val="96"/>
        </w:rPr>
        <w:t>编</w:t>
      </w:r>
    </w:p>
    <w:p w:rsidR="008A6284" w:rsidRDefault="008A6284">
      <w:pPr>
        <w:spacing w:line="360" w:lineRule="auto"/>
        <w:jc w:val="center"/>
        <w:rPr>
          <w:rFonts w:ascii="宋体" w:eastAsia="宋体" w:hAnsi="宋体"/>
          <w:b/>
          <w:sz w:val="52"/>
        </w:rPr>
      </w:pPr>
    </w:p>
    <w:p w:rsidR="008A6284" w:rsidRDefault="000A1C97">
      <w:pPr>
        <w:spacing w:line="360" w:lineRule="auto"/>
        <w:jc w:val="center"/>
        <w:rPr>
          <w:rFonts w:ascii="宋体" w:eastAsia="宋体" w:hAnsi="宋体"/>
          <w:b/>
          <w:sz w:val="32"/>
        </w:rPr>
      </w:pPr>
      <w:r>
        <w:rPr>
          <w:rFonts w:ascii="宋体" w:eastAsia="宋体" w:hAnsi="宋体" w:hint="eastAsia"/>
          <w:b/>
          <w:sz w:val="32"/>
        </w:rPr>
        <w:t>厦门大学嘉庚学院环境科学与工程学院学院编印</w:t>
      </w:r>
    </w:p>
    <w:p w:rsidR="008A6284" w:rsidRDefault="000A1C97">
      <w:pPr>
        <w:spacing w:line="360" w:lineRule="auto"/>
        <w:jc w:val="center"/>
        <w:rPr>
          <w:rFonts w:ascii="宋体" w:eastAsia="宋体" w:hAnsi="宋体"/>
          <w:b/>
          <w:sz w:val="28"/>
        </w:rPr>
      </w:pPr>
      <w:r>
        <w:rPr>
          <w:rFonts w:ascii="宋体" w:eastAsia="宋体" w:hAnsi="宋体"/>
          <w:b/>
          <w:sz w:val="28"/>
        </w:rPr>
        <w:t>2016</w:t>
      </w:r>
      <w:r>
        <w:rPr>
          <w:rFonts w:ascii="宋体" w:eastAsia="宋体" w:hAnsi="宋体" w:hint="eastAsia"/>
          <w:b/>
          <w:sz w:val="28"/>
        </w:rPr>
        <w:t>年11月</w:t>
      </w:r>
    </w:p>
    <w:sdt>
      <w:sdtPr>
        <w:rPr>
          <w:rFonts w:asciiTheme="minorHAnsi" w:eastAsiaTheme="minorEastAsia" w:hAnsiTheme="minorHAnsi" w:cstheme="minorBidi"/>
          <w:color w:val="auto"/>
          <w:kern w:val="2"/>
          <w:sz w:val="21"/>
          <w:szCs w:val="22"/>
          <w:lang w:val="zh-CN"/>
        </w:rPr>
        <w:id w:val="-1500198038"/>
      </w:sdtPr>
      <w:sdtEndPr>
        <w:rPr>
          <w:b/>
          <w:bCs/>
          <w:color w:val="0D0D0D" w:themeColor="text1" w:themeTint="F2"/>
        </w:rPr>
      </w:sdtEndPr>
      <w:sdtContent>
        <w:p w:rsidR="008A6284" w:rsidRPr="007A7E80" w:rsidRDefault="000A1C97">
          <w:pPr>
            <w:pStyle w:val="TOC1"/>
            <w:jc w:val="center"/>
            <w:rPr>
              <w:rFonts w:ascii="宋体" w:eastAsia="宋体" w:hAnsi="宋体"/>
              <w:b/>
              <w:color w:val="0D0D0D" w:themeColor="text1" w:themeTint="F2"/>
              <w:sz w:val="44"/>
              <w:szCs w:val="44"/>
            </w:rPr>
          </w:pPr>
          <w:r w:rsidRPr="007A7E80">
            <w:rPr>
              <w:rFonts w:ascii="宋体" w:eastAsia="宋体" w:hAnsi="宋体"/>
              <w:b/>
              <w:color w:val="0D0D0D" w:themeColor="text1" w:themeTint="F2"/>
              <w:sz w:val="44"/>
              <w:szCs w:val="44"/>
              <w:lang w:val="zh-CN"/>
            </w:rPr>
            <w:t>目录</w:t>
          </w:r>
        </w:p>
        <w:p w:rsidR="007A7E80" w:rsidRDefault="000A1C97">
          <w:pPr>
            <w:pStyle w:val="11"/>
            <w:tabs>
              <w:tab w:val="right" w:leader="dot" w:pos="8296"/>
            </w:tabs>
            <w:rPr>
              <w:noProof/>
            </w:rPr>
          </w:pPr>
          <w:r w:rsidRPr="00B610FC">
            <w:rPr>
              <w:color w:val="0D0D0D" w:themeColor="text1" w:themeTint="F2"/>
            </w:rPr>
            <w:fldChar w:fldCharType="begin"/>
          </w:r>
          <w:r w:rsidRPr="00B610FC">
            <w:rPr>
              <w:color w:val="0D0D0D" w:themeColor="text1" w:themeTint="F2"/>
            </w:rPr>
            <w:instrText xml:space="preserve"> TOC \o "1-3" \h \z \u </w:instrText>
          </w:r>
          <w:r w:rsidRPr="00B610FC">
            <w:rPr>
              <w:color w:val="0D0D0D" w:themeColor="text1" w:themeTint="F2"/>
            </w:rPr>
            <w:fldChar w:fldCharType="separate"/>
          </w:r>
          <w:hyperlink w:anchor="_Toc476079763" w:history="1">
            <w:r w:rsidR="007A7E80" w:rsidRPr="00240645">
              <w:rPr>
                <w:rStyle w:val="a9"/>
                <w:rFonts w:ascii="宋体" w:eastAsia="宋体" w:hAnsi="宋体"/>
                <w:noProof/>
              </w:rPr>
              <w:t>一、前言</w:t>
            </w:r>
            <w:r w:rsidR="007A7E80">
              <w:rPr>
                <w:noProof/>
                <w:webHidden/>
              </w:rPr>
              <w:tab/>
            </w:r>
            <w:r w:rsidR="007A7E80">
              <w:rPr>
                <w:noProof/>
                <w:webHidden/>
              </w:rPr>
              <w:fldChar w:fldCharType="begin"/>
            </w:r>
            <w:r w:rsidR="007A7E80">
              <w:rPr>
                <w:noProof/>
                <w:webHidden/>
              </w:rPr>
              <w:instrText xml:space="preserve"> PAGEREF _Toc476079763 \h </w:instrText>
            </w:r>
            <w:r w:rsidR="007A7E80">
              <w:rPr>
                <w:noProof/>
                <w:webHidden/>
              </w:rPr>
            </w:r>
            <w:r w:rsidR="007A7E80">
              <w:rPr>
                <w:noProof/>
                <w:webHidden/>
              </w:rPr>
              <w:fldChar w:fldCharType="separate"/>
            </w:r>
            <w:r w:rsidR="007A7E80">
              <w:rPr>
                <w:noProof/>
                <w:webHidden/>
              </w:rPr>
              <w:t>3</w:t>
            </w:r>
            <w:r w:rsidR="007A7E80">
              <w:rPr>
                <w:noProof/>
                <w:webHidden/>
              </w:rPr>
              <w:fldChar w:fldCharType="end"/>
            </w:r>
          </w:hyperlink>
        </w:p>
        <w:p w:rsidR="007A7E80" w:rsidRDefault="008821A5">
          <w:pPr>
            <w:pStyle w:val="11"/>
            <w:tabs>
              <w:tab w:val="right" w:leader="dot" w:pos="8296"/>
            </w:tabs>
            <w:rPr>
              <w:noProof/>
            </w:rPr>
          </w:pPr>
          <w:hyperlink w:anchor="_Toc476079764" w:history="1">
            <w:r w:rsidR="007A7E80" w:rsidRPr="00240645">
              <w:rPr>
                <w:rStyle w:val="a9"/>
                <w:rFonts w:ascii="宋体" w:eastAsia="宋体" w:hAnsi="宋体"/>
                <w:noProof/>
              </w:rPr>
              <w:t>二、部门职能</w:t>
            </w:r>
            <w:r w:rsidR="007A7E80">
              <w:rPr>
                <w:noProof/>
                <w:webHidden/>
              </w:rPr>
              <w:tab/>
            </w:r>
            <w:r w:rsidR="007A7E80">
              <w:rPr>
                <w:noProof/>
                <w:webHidden/>
              </w:rPr>
              <w:fldChar w:fldCharType="begin"/>
            </w:r>
            <w:r w:rsidR="007A7E80">
              <w:rPr>
                <w:noProof/>
                <w:webHidden/>
              </w:rPr>
              <w:instrText xml:space="preserve"> PAGEREF _Toc476079764 \h </w:instrText>
            </w:r>
            <w:r w:rsidR="007A7E80">
              <w:rPr>
                <w:noProof/>
                <w:webHidden/>
              </w:rPr>
            </w:r>
            <w:r w:rsidR="007A7E80">
              <w:rPr>
                <w:noProof/>
                <w:webHidden/>
              </w:rPr>
              <w:fldChar w:fldCharType="separate"/>
            </w:r>
            <w:r w:rsidR="007A7E80">
              <w:rPr>
                <w:noProof/>
                <w:webHidden/>
              </w:rPr>
              <w:t>3</w:t>
            </w:r>
            <w:r w:rsidR="007A7E80">
              <w:rPr>
                <w:noProof/>
                <w:webHidden/>
              </w:rPr>
              <w:fldChar w:fldCharType="end"/>
            </w:r>
          </w:hyperlink>
        </w:p>
        <w:p w:rsidR="007A7E80" w:rsidRDefault="008821A5">
          <w:pPr>
            <w:pStyle w:val="11"/>
            <w:tabs>
              <w:tab w:val="right" w:leader="dot" w:pos="8296"/>
            </w:tabs>
            <w:rPr>
              <w:noProof/>
            </w:rPr>
          </w:pPr>
          <w:hyperlink w:anchor="_Toc476079765" w:history="1">
            <w:r w:rsidR="007A7E80" w:rsidRPr="00240645">
              <w:rPr>
                <w:rStyle w:val="a9"/>
                <w:rFonts w:ascii="宋体" w:eastAsia="宋体" w:hAnsi="宋体"/>
                <w:noProof/>
              </w:rPr>
              <w:t>三、日常考核制度</w:t>
            </w:r>
            <w:r w:rsidR="007A7E80">
              <w:rPr>
                <w:noProof/>
                <w:webHidden/>
              </w:rPr>
              <w:tab/>
            </w:r>
            <w:r w:rsidR="007A7E80">
              <w:rPr>
                <w:noProof/>
                <w:webHidden/>
              </w:rPr>
              <w:fldChar w:fldCharType="begin"/>
            </w:r>
            <w:r w:rsidR="007A7E80">
              <w:rPr>
                <w:noProof/>
                <w:webHidden/>
              </w:rPr>
              <w:instrText xml:space="preserve"> PAGEREF _Toc476079765 \h </w:instrText>
            </w:r>
            <w:r w:rsidR="007A7E80">
              <w:rPr>
                <w:noProof/>
                <w:webHidden/>
              </w:rPr>
            </w:r>
            <w:r w:rsidR="007A7E80">
              <w:rPr>
                <w:noProof/>
                <w:webHidden/>
              </w:rPr>
              <w:fldChar w:fldCharType="separate"/>
            </w:r>
            <w:r w:rsidR="007A7E80">
              <w:rPr>
                <w:noProof/>
                <w:webHidden/>
              </w:rPr>
              <w:t>6</w:t>
            </w:r>
            <w:r w:rsidR="007A7E80">
              <w:rPr>
                <w:noProof/>
                <w:webHidden/>
              </w:rPr>
              <w:fldChar w:fldCharType="end"/>
            </w:r>
          </w:hyperlink>
        </w:p>
        <w:p w:rsidR="007A7E80" w:rsidRDefault="008821A5">
          <w:pPr>
            <w:pStyle w:val="2"/>
            <w:tabs>
              <w:tab w:val="right" w:leader="dot" w:pos="8296"/>
            </w:tabs>
            <w:rPr>
              <w:noProof/>
            </w:rPr>
          </w:pPr>
          <w:hyperlink w:anchor="_Toc476079766" w:history="1">
            <w:r w:rsidR="007A7E80" w:rsidRPr="00240645">
              <w:rPr>
                <w:rStyle w:val="a9"/>
                <w:rFonts w:ascii="宋体" w:eastAsia="宋体" w:hAnsi="宋体"/>
                <w:noProof/>
              </w:rPr>
              <w:t>（一）总则</w:t>
            </w:r>
            <w:r w:rsidR="007A7E80">
              <w:rPr>
                <w:noProof/>
                <w:webHidden/>
              </w:rPr>
              <w:tab/>
            </w:r>
            <w:r w:rsidR="007A7E80">
              <w:rPr>
                <w:noProof/>
                <w:webHidden/>
              </w:rPr>
              <w:fldChar w:fldCharType="begin"/>
            </w:r>
            <w:r w:rsidR="007A7E80">
              <w:rPr>
                <w:noProof/>
                <w:webHidden/>
              </w:rPr>
              <w:instrText xml:space="preserve"> PAGEREF _Toc476079766 \h </w:instrText>
            </w:r>
            <w:r w:rsidR="007A7E80">
              <w:rPr>
                <w:noProof/>
                <w:webHidden/>
              </w:rPr>
            </w:r>
            <w:r w:rsidR="007A7E80">
              <w:rPr>
                <w:noProof/>
                <w:webHidden/>
              </w:rPr>
              <w:fldChar w:fldCharType="separate"/>
            </w:r>
            <w:r w:rsidR="007A7E80">
              <w:rPr>
                <w:noProof/>
                <w:webHidden/>
              </w:rPr>
              <w:t>6</w:t>
            </w:r>
            <w:r w:rsidR="007A7E80">
              <w:rPr>
                <w:noProof/>
                <w:webHidden/>
              </w:rPr>
              <w:fldChar w:fldCharType="end"/>
            </w:r>
          </w:hyperlink>
        </w:p>
        <w:p w:rsidR="007A7E80" w:rsidRDefault="008821A5">
          <w:pPr>
            <w:pStyle w:val="2"/>
            <w:tabs>
              <w:tab w:val="right" w:leader="dot" w:pos="8296"/>
            </w:tabs>
            <w:rPr>
              <w:noProof/>
            </w:rPr>
          </w:pPr>
          <w:hyperlink w:anchor="_Toc476079767" w:history="1">
            <w:r w:rsidR="007A7E80" w:rsidRPr="00240645">
              <w:rPr>
                <w:rStyle w:val="a9"/>
                <w:rFonts w:ascii="宋体" w:eastAsia="宋体" w:hAnsi="宋体" w:cs="Times New Roman"/>
                <w:noProof/>
              </w:rPr>
              <w:t>（二）部长考核方案</w:t>
            </w:r>
            <w:r w:rsidR="007A7E80">
              <w:rPr>
                <w:noProof/>
                <w:webHidden/>
              </w:rPr>
              <w:tab/>
            </w:r>
            <w:r w:rsidR="007A7E80">
              <w:rPr>
                <w:noProof/>
                <w:webHidden/>
              </w:rPr>
              <w:fldChar w:fldCharType="begin"/>
            </w:r>
            <w:r w:rsidR="007A7E80">
              <w:rPr>
                <w:noProof/>
                <w:webHidden/>
              </w:rPr>
              <w:instrText xml:space="preserve"> PAGEREF _Toc476079767 \h </w:instrText>
            </w:r>
            <w:r w:rsidR="007A7E80">
              <w:rPr>
                <w:noProof/>
                <w:webHidden/>
              </w:rPr>
            </w:r>
            <w:r w:rsidR="007A7E80">
              <w:rPr>
                <w:noProof/>
                <w:webHidden/>
              </w:rPr>
              <w:fldChar w:fldCharType="separate"/>
            </w:r>
            <w:r w:rsidR="007A7E80">
              <w:rPr>
                <w:noProof/>
                <w:webHidden/>
              </w:rPr>
              <w:t>6</w:t>
            </w:r>
            <w:r w:rsidR="007A7E80">
              <w:rPr>
                <w:noProof/>
                <w:webHidden/>
              </w:rPr>
              <w:fldChar w:fldCharType="end"/>
            </w:r>
          </w:hyperlink>
        </w:p>
        <w:p w:rsidR="007A7E80" w:rsidRDefault="008821A5">
          <w:pPr>
            <w:pStyle w:val="2"/>
            <w:tabs>
              <w:tab w:val="right" w:leader="dot" w:pos="8296"/>
            </w:tabs>
            <w:rPr>
              <w:noProof/>
            </w:rPr>
          </w:pPr>
          <w:hyperlink w:anchor="_Toc476079768" w:history="1">
            <w:r w:rsidR="007A7E80" w:rsidRPr="00240645">
              <w:rPr>
                <w:rStyle w:val="a9"/>
                <w:rFonts w:ascii="宋体" w:eastAsia="宋体" w:hAnsi="宋体"/>
                <w:noProof/>
              </w:rPr>
              <w:t>（三）干事考核方案</w:t>
            </w:r>
            <w:r w:rsidR="007A7E80">
              <w:rPr>
                <w:noProof/>
                <w:webHidden/>
              </w:rPr>
              <w:tab/>
            </w:r>
            <w:r w:rsidR="007A7E80">
              <w:rPr>
                <w:noProof/>
                <w:webHidden/>
              </w:rPr>
              <w:fldChar w:fldCharType="begin"/>
            </w:r>
            <w:r w:rsidR="007A7E80">
              <w:rPr>
                <w:noProof/>
                <w:webHidden/>
              </w:rPr>
              <w:instrText xml:space="preserve"> PAGEREF _Toc476079768 \h </w:instrText>
            </w:r>
            <w:r w:rsidR="007A7E80">
              <w:rPr>
                <w:noProof/>
                <w:webHidden/>
              </w:rPr>
            </w:r>
            <w:r w:rsidR="007A7E80">
              <w:rPr>
                <w:noProof/>
                <w:webHidden/>
              </w:rPr>
              <w:fldChar w:fldCharType="separate"/>
            </w:r>
            <w:r w:rsidR="007A7E80">
              <w:rPr>
                <w:noProof/>
                <w:webHidden/>
              </w:rPr>
              <w:t>8</w:t>
            </w:r>
            <w:r w:rsidR="007A7E80">
              <w:rPr>
                <w:noProof/>
                <w:webHidden/>
              </w:rPr>
              <w:fldChar w:fldCharType="end"/>
            </w:r>
          </w:hyperlink>
        </w:p>
        <w:p w:rsidR="007A7E80" w:rsidRDefault="008821A5">
          <w:pPr>
            <w:pStyle w:val="11"/>
            <w:tabs>
              <w:tab w:val="right" w:leader="dot" w:pos="8296"/>
            </w:tabs>
            <w:rPr>
              <w:noProof/>
            </w:rPr>
          </w:pPr>
          <w:hyperlink w:anchor="_Toc476079769" w:history="1">
            <w:r w:rsidR="007A7E80" w:rsidRPr="00240645">
              <w:rPr>
                <w:rStyle w:val="a9"/>
                <w:rFonts w:ascii="宋体" w:eastAsia="宋体" w:hAnsi="宋体"/>
                <w:noProof/>
              </w:rPr>
              <w:t>四、换届竞选考核制度</w:t>
            </w:r>
            <w:r w:rsidR="007A7E80">
              <w:rPr>
                <w:noProof/>
                <w:webHidden/>
              </w:rPr>
              <w:tab/>
            </w:r>
            <w:r w:rsidR="007A7E80">
              <w:rPr>
                <w:noProof/>
                <w:webHidden/>
              </w:rPr>
              <w:fldChar w:fldCharType="begin"/>
            </w:r>
            <w:r w:rsidR="007A7E80">
              <w:rPr>
                <w:noProof/>
                <w:webHidden/>
              </w:rPr>
              <w:instrText xml:space="preserve"> PAGEREF _Toc476079769 \h </w:instrText>
            </w:r>
            <w:r w:rsidR="007A7E80">
              <w:rPr>
                <w:noProof/>
                <w:webHidden/>
              </w:rPr>
            </w:r>
            <w:r w:rsidR="007A7E80">
              <w:rPr>
                <w:noProof/>
                <w:webHidden/>
              </w:rPr>
              <w:fldChar w:fldCharType="separate"/>
            </w:r>
            <w:r w:rsidR="007A7E80">
              <w:rPr>
                <w:noProof/>
                <w:webHidden/>
              </w:rPr>
              <w:t>9</w:t>
            </w:r>
            <w:r w:rsidR="007A7E80">
              <w:rPr>
                <w:noProof/>
                <w:webHidden/>
              </w:rPr>
              <w:fldChar w:fldCharType="end"/>
            </w:r>
          </w:hyperlink>
        </w:p>
        <w:p w:rsidR="007A7E80" w:rsidRDefault="008821A5">
          <w:pPr>
            <w:pStyle w:val="2"/>
            <w:tabs>
              <w:tab w:val="right" w:leader="dot" w:pos="8296"/>
            </w:tabs>
            <w:rPr>
              <w:noProof/>
            </w:rPr>
          </w:pPr>
          <w:hyperlink w:anchor="_Toc476079770" w:history="1">
            <w:r w:rsidR="007A7E80" w:rsidRPr="00240645">
              <w:rPr>
                <w:rStyle w:val="a9"/>
                <w:rFonts w:ascii="宋体" w:eastAsia="宋体" w:hAnsi="宋体"/>
                <w:noProof/>
              </w:rPr>
              <w:t>（一）主席团换届考核</w:t>
            </w:r>
            <w:r w:rsidR="007A7E80">
              <w:rPr>
                <w:noProof/>
                <w:webHidden/>
              </w:rPr>
              <w:tab/>
            </w:r>
            <w:r w:rsidR="007A7E80">
              <w:rPr>
                <w:noProof/>
                <w:webHidden/>
              </w:rPr>
              <w:fldChar w:fldCharType="begin"/>
            </w:r>
            <w:r w:rsidR="007A7E80">
              <w:rPr>
                <w:noProof/>
                <w:webHidden/>
              </w:rPr>
              <w:instrText xml:space="preserve"> PAGEREF _Toc476079770 \h </w:instrText>
            </w:r>
            <w:r w:rsidR="007A7E80">
              <w:rPr>
                <w:noProof/>
                <w:webHidden/>
              </w:rPr>
            </w:r>
            <w:r w:rsidR="007A7E80">
              <w:rPr>
                <w:noProof/>
                <w:webHidden/>
              </w:rPr>
              <w:fldChar w:fldCharType="separate"/>
            </w:r>
            <w:r w:rsidR="007A7E80">
              <w:rPr>
                <w:noProof/>
                <w:webHidden/>
              </w:rPr>
              <w:t>9</w:t>
            </w:r>
            <w:r w:rsidR="007A7E80">
              <w:rPr>
                <w:noProof/>
                <w:webHidden/>
              </w:rPr>
              <w:fldChar w:fldCharType="end"/>
            </w:r>
          </w:hyperlink>
        </w:p>
        <w:p w:rsidR="007A7E80" w:rsidRDefault="008821A5">
          <w:pPr>
            <w:pStyle w:val="2"/>
            <w:tabs>
              <w:tab w:val="right" w:leader="dot" w:pos="8296"/>
            </w:tabs>
            <w:rPr>
              <w:noProof/>
            </w:rPr>
          </w:pPr>
          <w:hyperlink w:anchor="_Toc476079771" w:history="1">
            <w:r w:rsidR="007A7E80" w:rsidRPr="00240645">
              <w:rPr>
                <w:rStyle w:val="a9"/>
                <w:rFonts w:ascii="宋体" w:eastAsia="宋体" w:hAnsi="宋体"/>
                <w:noProof/>
              </w:rPr>
              <w:t>（二）部长换届考核</w:t>
            </w:r>
            <w:r w:rsidR="007A7E80">
              <w:rPr>
                <w:noProof/>
                <w:webHidden/>
              </w:rPr>
              <w:tab/>
            </w:r>
            <w:r w:rsidR="007A7E80">
              <w:rPr>
                <w:noProof/>
                <w:webHidden/>
              </w:rPr>
              <w:fldChar w:fldCharType="begin"/>
            </w:r>
            <w:r w:rsidR="007A7E80">
              <w:rPr>
                <w:noProof/>
                <w:webHidden/>
              </w:rPr>
              <w:instrText xml:space="preserve"> PAGEREF _Toc476079771 \h </w:instrText>
            </w:r>
            <w:r w:rsidR="007A7E80">
              <w:rPr>
                <w:noProof/>
                <w:webHidden/>
              </w:rPr>
            </w:r>
            <w:r w:rsidR="007A7E80">
              <w:rPr>
                <w:noProof/>
                <w:webHidden/>
              </w:rPr>
              <w:fldChar w:fldCharType="separate"/>
            </w:r>
            <w:r w:rsidR="007A7E80">
              <w:rPr>
                <w:noProof/>
                <w:webHidden/>
              </w:rPr>
              <w:t>10</w:t>
            </w:r>
            <w:r w:rsidR="007A7E80">
              <w:rPr>
                <w:noProof/>
                <w:webHidden/>
              </w:rPr>
              <w:fldChar w:fldCharType="end"/>
            </w:r>
          </w:hyperlink>
        </w:p>
        <w:p w:rsidR="007A7E80" w:rsidRDefault="008821A5">
          <w:pPr>
            <w:pStyle w:val="11"/>
            <w:tabs>
              <w:tab w:val="right" w:leader="dot" w:pos="8296"/>
            </w:tabs>
            <w:rPr>
              <w:noProof/>
            </w:rPr>
          </w:pPr>
          <w:hyperlink w:anchor="_Toc476079772" w:history="1">
            <w:r w:rsidR="007A7E80" w:rsidRPr="00240645">
              <w:rPr>
                <w:rStyle w:val="a9"/>
                <w:rFonts w:ascii="宋体" w:eastAsia="宋体" w:hAnsi="宋体"/>
                <w:noProof/>
              </w:rPr>
              <w:t>五、会议制度</w:t>
            </w:r>
            <w:r w:rsidR="007A7E80">
              <w:rPr>
                <w:noProof/>
                <w:webHidden/>
              </w:rPr>
              <w:tab/>
            </w:r>
            <w:r w:rsidR="007A7E80">
              <w:rPr>
                <w:noProof/>
                <w:webHidden/>
              </w:rPr>
              <w:fldChar w:fldCharType="begin"/>
            </w:r>
            <w:r w:rsidR="007A7E80">
              <w:rPr>
                <w:noProof/>
                <w:webHidden/>
              </w:rPr>
              <w:instrText xml:space="preserve"> PAGEREF _Toc476079772 \h </w:instrText>
            </w:r>
            <w:r w:rsidR="007A7E80">
              <w:rPr>
                <w:noProof/>
                <w:webHidden/>
              </w:rPr>
            </w:r>
            <w:r w:rsidR="007A7E80">
              <w:rPr>
                <w:noProof/>
                <w:webHidden/>
              </w:rPr>
              <w:fldChar w:fldCharType="separate"/>
            </w:r>
            <w:r w:rsidR="007A7E80">
              <w:rPr>
                <w:noProof/>
                <w:webHidden/>
              </w:rPr>
              <w:t>10</w:t>
            </w:r>
            <w:r w:rsidR="007A7E80">
              <w:rPr>
                <w:noProof/>
                <w:webHidden/>
              </w:rPr>
              <w:fldChar w:fldCharType="end"/>
            </w:r>
          </w:hyperlink>
        </w:p>
        <w:p w:rsidR="007A7E80" w:rsidRDefault="008821A5">
          <w:pPr>
            <w:pStyle w:val="2"/>
            <w:tabs>
              <w:tab w:val="right" w:leader="dot" w:pos="8296"/>
            </w:tabs>
            <w:rPr>
              <w:noProof/>
            </w:rPr>
          </w:pPr>
          <w:hyperlink w:anchor="_Toc476079773" w:history="1">
            <w:r w:rsidR="007A7E80" w:rsidRPr="00240645">
              <w:rPr>
                <w:rStyle w:val="a9"/>
                <w:rFonts w:ascii="宋体" w:eastAsia="宋体" w:hAnsi="宋体"/>
                <w:noProof/>
              </w:rPr>
              <w:t>（一）主席团会议</w:t>
            </w:r>
            <w:r w:rsidR="007A7E80">
              <w:rPr>
                <w:noProof/>
                <w:webHidden/>
              </w:rPr>
              <w:tab/>
            </w:r>
            <w:r w:rsidR="007A7E80">
              <w:rPr>
                <w:noProof/>
                <w:webHidden/>
              </w:rPr>
              <w:fldChar w:fldCharType="begin"/>
            </w:r>
            <w:r w:rsidR="007A7E80">
              <w:rPr>
                <w:noProof/>
                <w:webHidden/>
              </w:rPr>
              <w:instrText xml:space="preserve"> PAGEREF _Toc476079773 \h </w:instrText>
            </w:r>
            <w:r w:rsidR="007A7E80">
              <w:rPr>
                <w:noProof/>
                <w:webHidden/>
              </w:rPr>
            </w:r>
            <w:r w:rsidR="007A7E80">
              <w:rPr>
                <w:noProof/>
                <w:webHidden/>
              </w:rPr>
              <w:fldChar w:fldCharType="separate"/>
            </w:r>
            <w:r w:rsidR="007A7E80">
              <w:rPr>
                <w:noProof/>
                <w:webHidden/>
              </w:rPr>
              <w:t>11</w:t>
            </w:r>
            <w:r w:rsidR="007A7E80">
              <w:rPr>
                <w:noProof/>
                <w:webHidden/>
              </w:rPr>
              <w:fldChar w:fldCharType="end"/>
            </w:r>
          </w:hyperlink>
        </w:p>
        <w:p w:rsidR="007A7E80" w:rsidRDefault="008821A5">
          <w:pPr>
            <w:pStyle w:val="2"/>
            <w:tabs>
              <w:tab w:val="right" w:leader="dot" w:pos="8296"/>
            </w:tabs>
            <w:rPr>
              <w:noProof/>
            </w:rPr>
          </w:pPr>
          <w:hyperlink w:anchor="_Toc476079774" w:history="1">
            <w:r w:rsidR="007A7E80" w:rsidRPr="00240645">
              <w:rPr>
                <w:rStyle w:val="a9"/>
                <w:rFonts w:ascii="宋体" w:eastAsia="宋体" w:hAnsi="宋体"/>
                <w:noProof/>
              </w:rPr>
              <w:t>（二）主席负责部门部长会议</w:t>
            </w:r>
            <w:r w:rsidR="007A7E80">
              <w:rPr>
                <w:noProof/>
                <w:webHidden/>
              </w:rPr>
              <w:tab/>
            </w:r>
            <w:r w:rsidR="007A7E80">
              <w:rPr>
                <w:noProof/>
                <w:webHidden/>
              </w:rPr>
              <w:fldChar w:fldCharType="begin"/>
            </w:r>
            <w:r w:rsidR="007A7E80">
              <w:rPr>
                <w:noProof/>
                <w:webHidden/>
              </w:rPr>
              <w:instrText xml:space="preserve"> PAGEREF _Toc476079774 \h </w:instrText>
            </w:r>
            <w:r w:rsidR="007A7E80">
              <w:rPr>
                <w:noProof/>
                <w:webHidden/>
              </w:rPr>
            </w:r>
            <w:r w:rsidR="007A7E80">
              <w:rPr>
                <w:noProof/>
                <w:webHidden/>
              </w:rPr>
              <w:fldChar w:fldCharType="separate"/>
            </w:r>
            <w:r w:rsidR="007A7E80">
              <w:rPr>
                <w:noProof/>
                <w:webHidden/>
              </w:rPr>
              <w:t>11</w:t>
            </w:r>
            <w:r w:rsidR="007A7E80">
              <w:rPr>
                <w:noProof/>
                <w:webHidden/>
              </w:rPr>
              <w:fldChar w:fldCharType="end"/>
            </w:r>
          </w:hyperlink>
        </w:p>
        <w:p w:rsidR="007A7E80" w:rsidRDefault="008821A5">
          <w:pPr>
            <w:pStyle w:val="2"/>
            <w:tabs>
              <w:tab w:val="right" w:leader="dot" w:pos="8296"/>
            </w:tabs>
            <w:rPr>
              <w:noProof/>
            </w:rPr>
          </w:pPr>
          <w:hyperlink w:anchor="_Toc476079775" w:history="1">
            <w:r w:rsidR="007A7E80" w:rsidRPr="00240645">
              <w:rPr>
                <w:rStyle w:val="a9"/>
                <w:rFonts w:ascii="宋体" w:eastAsia="宋体" w:hAnsi="宋体"/>
                <w:noProof/>
              </w:rPr>
              <w:t>（三）干部会议</w:t>
            </w:r>
            <w:r w:rsidR="007A7E80">
              <w:rPr>
                <w:noProof/>
                <w:webHidden/>
              </w:rPr>
              <w:tab/>
            </w:r>
            <w:r w:rsidR="007A7E80">
              <w:rPr>
                <w:noProof/>
                <w:webHidden/>
              </w:rPr>
              <w:fldChar w:fldCharType="begin"/>
            </w:r>
            <w:r w:rsidR="007A7E80">
              <w:rPr>
                <w:noProof/>
                <w:webHidden/>
              </w:rPr>
              <w:instrText xml:space="preserve"> PAGEREF _Toc476079775 \h </w:instrText>
            </w:r>
            <w:r w:rsidR="007A7E80">
              <w:rPr>
                <w:noProof/>
                <w:webHidden/>
              </w:rPr>
            </w:r>
            <w:r w:rsidR="007A7E80">
              <w:rPr>
                <w:noProof/>
                <w:webHidden/>
              </w:rPr>
              <w:fldChar w:fldCharType="separate"/>
            </w:r>
            <w:r w:rsidR="007A7E80">
              <w:rPr>
                <w:noProof/>
                <w:webHidden/>
              </w:rPr>
              <w:t>11</w:t>
            </w:r>
            <w:r w:rsidR="007A7E80">
              <w:rPr>
                <w:noProof/>
                <w:webHidden/>
              </w:rPr>
              <w:fldChar w:fldCharType="end"/>
            </w:r>
          </w:hyperlink>
        </w:p>
        <w:p w:rsidR="007A7E80" w:rsidRDefault="008821A5">
          <w:pPr>
            <w:pStyle w:val="2"/>
            <w:tabs>
              <w:tab w:val="right" w:leader="dot" w:pos="8296"/>
            </w:tabs>
            <w:rPr>
              <w:noProof/>
            </w:rPr>
          </w:pPr>
          <w:hyperlink w:anchor="_Toc476079776" w:history="1">
            <w:r w:rsidR="007A7E80" w:rsidRPr="00240645">
              <w:rPr>
                <w:rStyle w:val="a9"/>
                <w:rFonts w:ascii="宋体" w:eastAsia="宋体" w:hAnsi="宋体"/>
                <w:noProof/>
              </w:rPr>
              <w:t>（四）全体会议</w:t>
            </w:r>
            <w:r w:rsidR="007A7E80">
              <w:rPr>
                <w:noProof/>
                <w:webHidden/>
              </w:rPr>
              <w:tab/>
            </w:r>
            <w:r w:rsidR="007A7E80">
              <w:rPr>
                <w:noProof/>
                <w:webHidden/>
              </w:rPr>
              <w:fldChar w:fldCharType="begin"/>
            </w:r>
            <w:r w:rsidR="007A7E80">
              <w:rPr>
                <w:noProof/>
                <w:webHidden/>
              </w:rPr>
              <w:instrText xml:space="preserve"> PAGEREF _Toc476079776 \h </w:instrText>
            </w:r>
            <w:r w:rsidR="007A7E80">
              <w:rPr>
                <w:noProof/>
                <w:webHidden/>
              </w:rPr>
            </w:r>
            <w:r w:rsidR="007A7E80">
              <w:rPr>
                <w:noProof/>
                <w:webHidden/>
              </w:rPr>
              <w:fldChar w:fldCharType="separate"/>
            </w:r>
            <w:r w:rsidR="007A7E80">
              <w:rPr>
                <w:noProof/>
                <w:webHidden/>
              </w:rPr>
              <w:t>12</w:t>
            </w:r>
            <w:r w:rsidR="007A7E80">
              <w:rPr>
                <w:noProof/>
                <w:webHidden/>
              </w:rPr>
              <w:fldChar w:fldCharType="end"/>
            </w:r>
          </w:hyperlink>
        </w:p>
        <w:p w:rsidR="007A7E80" w:rsidRDefault="008821A5">
          <w:pPr>
            <w:pStyle w:val="11"/>
            <w:tabs>
              <w:tab w:val="right" w:leader="dot" w:pos="8296"/>
            </w:tabs>
            <w:rPr>
              <w:noProof/>
            </w:rPr>
          </w:pPr>
          <w:hyperlink w:anchor="_Toc476079777" w:history="1">
            <w:r w:rsidR="007A7E80" w:rsidRPr="00240645">
              <w:rPr>
                <w:rStyle w:val="a9"/>
                <w:rFonts w:ascii="宋体" w:eastAsia="宋体" w:hAnsi="宋体"/>
                <w:noProof/>
              </w:rPr>
              <w:t>六、财务管理制度</w:t>
            </w:r>
            <w:r w:rsidR="007A7E80">
              <w:rPr>
                <w:noProof/>
                <w:webHidden/>
              </w:rPr>
              <w:tab/>
            </w:r>
            <w:r w:rsidR="007A7E80">
              <w:rPr>
                <w:noProof/>
                <w:webHidden/>
              </w:rPr>
              <w:fldChar w:fldCharType="begin"/>
            </w:r>
            <w:r w:rsidR="007A7E80">
              <w:rPr>
                <w:noProof/>
                <w:webHidden/>
              </w:rPr>
              <w:instrText xml:space="preserve"> PAGEREF _Toc476079777 \h </w:instrText>
            </w:r>
            <w:r w:rsidR="007A7E80">
              <w:rPr>
                <w:noProof/>
                <w:webHidden/>
              </w:rPr>
            </w:r>
            <w:r w:rsidR="007A7E80">
              <w:rPr>
                <w:noProof/>
                <w:webHidden/>
              </w:rPr>
              <w:fldChar w:fldCharType="separate"/>
            </w:r>
            <w:r w:rsidR="007A7E80">
              <w:rPr>
                <w:noProof/>
                <w:webHidden/>
              </w:rPr>
              <w:t>12</w:t>
            </w:r>
            <w:r w:rsidR="007A7E80">
              <w:rPr>
                <w:noProof/>
                <w:webHidden/>
              </w:rPr>
              <w:fldChar w:fldCharType="end"/>
            </w:r>
          </w:hyperlink>
        </w:p>
        <w:p w:rsidR="007A7E80" w:rsidRDefault="008821A5">
          <w:pPr>
            <w:pStyle w:val="2"/>
            <w:tabs>
              <w:tab w:val="right" w:leader="dot" w:pos="8296"/>
            </w:tabs>
            <w:rPr>
              <w:noProof/>
            </w:rPr>
          </w:pPr>
          <w:hyperlink w:anchor="_Toc476079778" w:history="1">
            <w:r w:rsidR="007A7E80" w:rsidRPr="00240645">
              <w:rPr>
                <w:rStyle w:val="a9"/>
                <w:rFonts w:ascii="宋体" w:eastAsia="宋体" w:hAnsi="宋体"/>
                <w:noProof/>
              </w:rPr>
              <w:t>（一）总则</w:t>
            </w:r>
            <w:r w:rsidR="007A7E80">
              <w:rPr>
                <w:noProof/>
                <w:webHidden/>
              </w:rPr>
              <w:tab/>
            </w:r>
            <w:r w:rsidR="007A7E80">
              <w:rPr>
                <w:noProof/>
                <w:webHidden/>
              </w:rPr>
              <w:fldChar w:fldCharType="begin"/>
            </w:r>
            <w:r w:rsidR="007A7E80">
              <w:rPr>
                <w:noProof/>
                <w:webHidden/>
              </w:rPr>
              <w:instrText xml:space="preserve"> PAGEREF _Toc476079778 \h </w:instrText>
            </w:r>
            <w:r w:rsidR="007A7E80">
              <w:rPr>
                <w:noProof/>
                <w:webHidden/>
              </w:rPr>
            </w:r>
            <w:r w:rsidR="007A7E80">
              <w:rPr>
                <w:noProof/>
                <w:webHidden/>
              </w:rPr>
              <w:fldChar w:fldCharType="separate"/>
            </w:r>
            <w:r w:rsidR="007A7E80">
              <w:rPr>
                <w:noProof/>
                <w:webHidden/>
              </w:rPr>
              <w:t>12</w:t>
            </w:r>
            <w:r w:rsidR="007A7E80">
              <w:rPr>
                <w:noProof/>
                <w:webHidden/>
              </w:rPr>
              <w:fldChar w:fldCharType="end"/>
            </w:r>
          </w:hyperlink>
        </w:p>
        <w:p w:rsidR="007A7E80" w:rsidRDefault="008821A5">
          <w:pPr>
            <w:pStyle w:val="2"/>
            <w:tabs>
              <w:tab w:val="right" w:leader="dot" w:pos="8296"/>
            </w:tabs>
            <w:rPr>
              <w:noProof/>
            </w:rPr>
          </w:pPr>
          <w:hyperlink w:anchor="_Toc476079779" w:history="1">
            <w:r w:rsidR="007A7E80" w:rsidRPr="00240645">
              <w:rPr>
                <w:rStyle w:val="a9"/>
                <w:rFonts w:ascii="宋体" w:eastAsia="宋体" w:hAnsi="宋体"/>
                <w:noProof/>
              </w:rPr>
              <w:t>（二）经费来源</w:t>
            </w:r>
            <w:r w:rsidR="007A7E80">
              <w:rPr>
                <w:noProof/>
                <w:webHidden/>
              </w:rPr>
              <w:tab/>
            </w:r>
            <w:r w:rsidR="007A7E80">
              <w:rPr>
                <w:noProof/>
                <w:webHidden/>
              </w:rPr>
              <w:fldChar w:fldCharType="begin"/>
            </w:r>
            <w:r w:rsidR="007A7E80">
              <w:rPr>
                <w:noProof/>
                <w:webHidden/>
              </w:rPr>
              <w:instrText xml:space="preserve"> PAGEREF _Toc476079779 \h </w:instrText>
            </w:r>
            <w:r w:rsidR="007A7E80">
              <w:rPr>
                <w:noProof/>
                <w:webHidden/>
              </w:rPr>
            </w:r>
            <w:r w:rsidR="007A7E80">
              <w:rPr>
                <w:noProof/>
                <w:webHidden/>
              </w:rPr>
              <w:fldChar w:fldCharType="separate"/>
            </w:r>
            <w:r w:rsidR="007A7E80">
              <w:rPr>
                <w:noProof/>
                <w:webHidden/>
              </w:rPr>
              <w:t>12</w:t>
            </w:r>
            <w:r w:rsidR="007A7E80">
              <w:rPr>
                <w:noProof/>
                <w:webHidden/>
              </w:rPr>
              <w:fldChar w:fldCharType="end"/>
            </w:r>
          </w:hyperlink>
        </w:p>
        <w:p w:rsidR="007A7E80" w:rsidRDefault="008821A5">
          <w:pPr>
            <w:pStyle w:val="2"/>
            <w:tabs>
              <w:tab w:val="right" w:leader="dot" w:pos="8296"/>
            </w:tabs>
            <w:rPr>
              <w:noProof/>
            </w:rPr>
          </w:pPr>
          <w:hyperlink w:anchor="_Toc476079780" w:history="1">
            <w:r w:rsidR="007A7E80" w:rsidRPr="00240645">
              <w:rPr>
                <w:rStyle w:val="a9"/>
                <w:rFonts w:ascii="宋体" w:eastAsia="宋体" w:hAnsi="宋体"/>
                <w:noProof/>
              </w:rPr>
              <w:t>（三）财务内部管理制度</w:t>
            </w:r>
            <w:r w:rsidR="007A7E80">
              <w:rPr>
                <w:noProof/>
                <w:webHidden/>
              </w:rPr>
              <w:tab/>
            </w:r>
            <w:r w:rsidR="007A7E80">
              <w:rPr>
                <w:noProof/>
                <w:webHidden/>
              </w:rPr>
              <w:fldChar w:fldCharType="begin"/>
            </w:r>
            <w:r w:rsidR="007A7E80">
              <w:rPr>
                <w:noProof/>
                <w:webHidden/>
              </w:rPr>
              <w:instrText xml:space="preserve"> PAGEREF _Toc476079780 \h </w:instrText>
            </w:r>
            <w:r w:rsidR="007A7E80">
              <w:rPr>
                <w:noProof/>
                <w:webHidden/>
              </w:rPr>
            </w:r>
            <w:r w:rsidR="007A7E80">
              <w:rPr>
                <w:noProof/>
                <w:webHidden/>
              </w:rPr>
              <w:fldChar w:fldCharType="separate"/>
            </w:r>
            <w:r w:rsidR="007A7E80">
              <w:rPr>
                <w:noProof/>
                <w:webHidden/>
              </w:rPr>
              <w:t>13</w:t>
            </w:r>
            <w:r w:rsidR="007A7E80">
              <w:rPr>
                <w:noProof/>
                <w:webHidden/>
              </w:rPr>
              <w:fldChar w:fldCharType="end"/>
            </w:r>
          </w:hyperlink>
        </w:p>
        <w:p w:rsidR="007A7E80" w:rsidRDefault="008821A5">
          <w:pPr>
            <w:pStyle w:val="2"/>
            <w:tabs>
              <w:tab w:val="right" w:leader="dot" w:pos="8296"/>
            </w:tabs>
            <w:rPr>
              <w:noProof/>
            </w:rPr>
          </w:pPr>
          <w:hyperlink w:anchor="_Toc476079781" w:history="1">
            <w:r w:rsidR="007A7E80" w:rsidRPr="00240645">
              <w:rPr>
                <w:rStyle w:val="a9"/>
                <w:rFonts w:ascii="宋体" w:eastAsia="宋体" w:hAnsi="宋体"/>
                <w:noProof/>
              </w:rPr>
              <w:t>（四）财务预算制度</w:t>
            </w:r>
            <w:r w:rsidR="007A7E80">
              <w:rPr>
                <w:noProof/>
                <w:webHidden/>
              </w:rPr>
              <w:tab/>
            </w:r>
            <w:r w:rsidR="007A7E80">
              <w:rPr>
                <w:noProof/>
                <w:webHidden/>
              </w:rPr>
              <w:fldChar w:fldCharType="begin"/>
            </w:r>
            <w:r w:rsidR="007A7E80">
              <w:rPr>
                <w:noProof/>
                <w:webHidden/>
              </w:rPr>
              <w:instrText xml:space="preserve"> PAGEREF _Toc476079781 \h </w:instrText>
            </w:r>
            <w:r w:rsidR="007A7E80">
              <w:rPr>
                <w:noProof/>
                <w:webHidden/>
              </w:rPr>
            </w:r>
            <w:r w:rsidR="007A7E80">
              <w:rPr>
                <w:noProof/>
                <w:webHidden/>
              </w:rPr>
              <w:fldChar w:fldCharType="separate"/>
            </w:r>
            <w:r w:rsidR="007A7E80">
              <w:rPr>
                <w:noProof/>
                <w:webHidden/>
              </w:rPr>
              <w:t>13</w:t>
            </w:r>
            <w:r w:rsidR="007A7E80">
              <w:rPr>
                <w:noProof/>
                <w:webHidden/>
              </w:rPr>
              <w:fldChar w:fldCharType="end"/>
            </w:r>
          </w:hyperlink>
        </w:p>
        <w:p w:rsidR="007A7E80" w:rsidRDefault="008821A5">
          <w:pPr>
            <w:pStyle w:val="2"/>
            <w:tabs>
              <w:tab w:val="right" w:leader="dot" w:pos="8296"/>
            </w:tabs>
            <w:rPr>
              <w:noProof/>
            </w:rPr>
          </w:pPr>
          <w:hyperlink w:anchor="_Toc476079782" w:history="1">
            <w:r w:rsidR="007A7E80" w:rsidRPr="00240645">
              <w:rPr>
                <w:rStyle w:val="a9"/>
                <w:rFonts w:ascii="宋体" w:eastAsia="宋体" w:hAnsi="宋体"/>
                <w:noProof/>
              </w:rPr>
              <w:t>（五）财务管理程序</w:t>
            </w:r>
            <w:r w:rsidR="007A7E80">
              <w:rPr>
                <w:noProof/>
                <w:webHidden/>
              </w:rPr>
              <w:tab/>
            </w:r>
            <w:r w:rsidR="007A7E80">
              <w:rPr>
                <w:noProof/>
                <w:webHidden/>
              </w:rPr>
              <w:fldChar w:fldCharType="begin"/>
            </w:r>
            <w:r w:rsidR="007A7E80">
              <w:rPr>
                <w:noProof/>
                <w:webHidden/>
              </w:rPr>
              <w:instrText xml:space="preserve"> PAGEREF _Toc476079782 \h </w:instrText>
            </w:r>
            <w:r w:rsidR="007A7E80">
              <w:rPr>
                <w:noProof/>
                <w:webHidden/>
              </w:rPr>
            </w:r>
            <w:r w:rsidR="007A7E80">
              <w:rPr>
                <w:noProof/>
                <w:webHidden/>
              </w:rPr>
              <w:fldChar w:fldCharType="separate"/>
            </w:r>
            <w:r w:rsidR="007A7E80">
              <w:rPr>
                <w:noProof/>
                <w:webHidden/>
              </w:rPr>
              <w:t>13</w:t>
            </w:r>
            <w:r w:rsidR="007A7E80">
              <w:rPr>
                <w:noProof/>
                <w:webHidden/>
              </w:rPr>
              <w:fldChar w:fldCharType="end"/>
            </w:r>
          </w:hyperlink>
        </w:p>
        <w:p w:rsidR="007A7E80" w:rsidRDefault="008821A5">
          <w:pPr>
            <w:pStyle w:val="2"/>
            <w:tabs>
              <w:tab w:val="right" w:leader="dot" w:pos="8296"/>
            </w:tabs>
            <w:rPr>
              <w:noProof/>
            </w:rPr>
          </w:pPr>
          <w:hyperlink w:anchor="_Toc476079783" w:history="1">
            <w:r w:rsidR="007A7E80" w:rsidRPr="00240645">
              <w:rPr>
                <w:rStyle w:val="a9"/>
                <w:rFonts w:ascii="宋体" w:eastAsia="宋体" w:hAnsi="宋体"/>
                <w:noProof/>
              </w:rPr>
              <w:t>（六）财务报销</w:t>
            </w:r>
            <w:r w:rsidR="007A7E80">
              <w:rPr>
                <w:noProof/>
                <w:webHidden/>
              </w:rPr>
              <w:tab/>
            </w:r>
            <w:r w:rsidR="007A7E80">
              <w:rPr>
                <w:noProof/>
                <w:webHidden/>
              </w:rPr>
              <w:fldChar w:fldCharType="begin"/>
            </w:r>
            <w:r w:rsidR="007A7E80">
              <w:rPr>
                <w:noProof/>
                <w:webHidden/>
              </w:rPr>
              <w:instrText xml:space="preserve"> PAGEREF _Toc476079783 \h </w:instrText>
            </w:r>
            <w:r w:rsidR="007A7E80">
              <w:rPr>
                <w:noProof/>
                <w:webHidden/>
              </w:rPr>
            </w:r>
            <w:r w:rsidR="007A7E80">
              <w:rPr>
                <w:noProof/>
                <w:webHidden/>
              </w:rPr>
              <w:fldChar w:fldCharType="separate"/>
            </w:r>
            <w:r w:rsidR="007A7E80">
              <w:rPr>
                <w:noProof/>
                <w:webHidden/>
              </w:rPr>
              <w:t>14</w:t>
            </w:r>
            <w:r w:rsidR="007A7E80">
              <w:rPr>
                <w:noProof/>
                <w:webHidden/>
              </w:rPr>
              <w:fldChar w:fldCharType="end"/>
            </w:r>
          </w:hyperlink>
        </w:p>
        <w:p w:rsidR="007A7E80" w:rsidRDefault="008821A5">
          <w:pPr>
            <w:pStyle w:val="2"/>
            <w:tabs>
              <w:tab w:val="right" w:leader="dot" w:pos="8296"/>
            </w:tabs>
            <w:rPr>
              <w:noProof/>
            </w:rPr>
          </w:pPr>
          <w:hyperlink w:anchor="_Toc476079784" w:history="1">
            <w:r w:rsidR="007A7E80" w:rsidRPr="00240645">
              <w:rPr>
                <w:rStyle w:val="a9"/>
                <w:rFonts w:ascii="宋体" w:eastAsia="宋体" w:hAnsi="宋体"/>
                <w:noProof/>
              </w:rPr>
              <w:t>（七）报销流程</w:t>
            </w:r>
            <w:r w:rsidR="007A7E80">
              <w:rPr>
                <w:noProof/>
                <w:webHidden/>
              </w:rPr>
              <w:tab/>
            </w:r>
            <w:r w:rsidR="007A7E80">
              <w:rPr>
                <w:noProof/>
                <w:webHidden/>
              </w:rPr>
              <w:fldChar w:fldCharType="begin"/>
            </w:r>
            <w:r w:rsidR="007A7E80">
              <w:rPr>
                <w:noProof/>
                <w:webHidden/>
              </w:rPr>
              <w:instrText xml:space="preserve"> PAGEREF _Toc476079784 \h </w:instrText>
            </w:r>
            <w:r w:rsidR="007A7E80">
              <w:rPr>
                <w:noProof/>
                <w:webHidden/>
              </w:rPr>
            </w:r>
            <w:r w:rsidR="007A7E80">
              <w:rPr>
                <w:noProof/>
                <w:webHidden/>
              </w:rPr>
              <w:fldChar w:fldCharType="separate"/>
            </w:r>
            <w:r w:rsidR="007A7E80">
              <w:rPr>
                <w:noProof/>
                <w:webHidden/>
              </w:rPr>
              <w:t>14</w:t>
            </w:r>
            <w:r w:rsidR="007A7E80">
              <w:rPr>
                <w:noProof/>
                <w:webHidden/>
              </w:rPr>
              <w:fldChar w:fldCharType="end"/>
            </w:r>
          </w:hyperlink>
        </w:p>
        <w:p w:rsidR="007A7E80" w:rsidRDefault="008821A5">
          <w:pPr>
            <w:pStyle w:val="2"/>
            <w:tabs>
              <w:tab w:val="right" w:leader="dot" w:pos="8296"/>
            </w:tabs>
            <w:rPr>
              <w:noProof/>
            </w:rPr>
          </w:pPr>
          <w:hyperlink w:anchor="_Toc476079785" w:history="1">
            <w:r w:rsidR="007A7E80" w:rsidRPr="00240645">
              <w:rPr>
                <w:rStyle w:val="a9"/>
                <w:rFonts w:ascii="宋体" w:eastAsia="宋体" w:hAnsi="宋体"/>
                <w:noProof/>
              </w:rPr>
              <w:t>（八）财务监督</w:t>
            </w:r>
            <w:r w:rsidR="007A7E80">
              <w:rPr>
                <w:noProof/>
                <w:webHidden/>
              </w:rPr>
              <w:tab/>
            </w:r>
            <w:r w:rsidR="007A7E80">
              <w:rPr>
                <w:noProof/>
                <w:webHidden/>
              </w:rPr>
              <w:fldChar w:fldCharType="begin"/>
            </w:r>
            <w:r w:rsidR="007A7E80">
              <w:rPr>
                <w:noProof/>
                <w:webHidden/>
              </w:rPr>
              <w:instrText xml:space="preserve"> PAGEREF _Toc476079785 \h </w:instrText>
            </w:r>
            <w:r w:rsidR="007A7E80">
              <w:rPr>
                <w:noProof/>
                <w:webHidden/>
              </w:rPr>
            </w:r>
            <w:r w:rsidR="007A7E80">
              <w:rPr>
                <w:noProof/>
                <w:webHidden/>
              </w:rPr>
              <w:fldChar w:fldCharType="separate"/>
            </w:r>
            <w:r w:rsidR="007A7E80">
              <w:rPr>
                <w:noProof/>
                <w:webHidden/>
              </w:rPr>
              <w:t>15</w:t>
            </w:r>
            <w:r w:rsidR="007A7E80">
              <w:rPr>
                <w:noProof/>
                <w:webHidden/>
              </w:rPr>
              <w:fldChar w:fldCharType="end"/>
            </w:r>
          </w:hyperlink>
        </w:p>
        <w:p w:rsidR="007A7E80" w:rsidRDefault="008821A5">
          <w:pPr>
            <w:pStyle w:val="11"/>
            <w:tabs>
              <w:tab w:val="right" w:leader="dot" w:pos="8296"/>
            </w:tabs>
            <w:rPr>
              <w:noProof/>
            </w:rPr>
          </w:pPr>
          <w:hyperlink w:anchor="_Toc476079786" w:history="1">
            <w:r w:rsidR="007A7E80" w:rsidRPr="00240645">
              <w:rPr>
                <w:rStyle w:val="a9"/>
                <w:rFonts w:ascii="宋体" w:eastAsia="宋体" w:hAnsi="宋体"/>
                <w:noProof/>
              </w:rPr>
              <w:t>七、物资管理规章</w:t>
            </w:r>
            <w:r w:rsidR="007A7E80">
              <w:rPr>
                <w:noProof/>
                <w:webHidden/>
              </w:rPr>
              <w:tab/>
            </w:r>
            <w:r w:rsidR="007A7E80">
              <w:rPr>
                <w:noProof/>
                <w:webHidden/>
              </w:rPr>
              <w:fldChar w:fldCharType="begin"/>
            </w:r>
            <w:r w:rsidR="007A7E80">
              <w:rPr>
                <w:noProof/>
                <w:webHidden/>
              </w:rPr>
              <w:instrText xml:space="preserve"> PAGEREF _Toc476079786 \h </w:instrText>
            </w:r>
            <w:r w:rsidR="007A7E80">
              <w:rPr>
                <w:noProof/>
                <w:webHidden/>
              </w:rPr>
            </w:r>
            <w:r w:rsidR="007A7E80">
              <w:rPr>
                <w:noProof/>
                <w:webHidden/>
              </w:rPr>
              <w:fldChar w:fldCharType="separate"/>
            </w:r>
            <w:r w:rsidR="007A7E80">
              <w:rPr>
                <w:noProof/>
                <w:webHidden/>
              </w:rPr>
              <w:t>15</w:t>
            </w:r>
            <w:r w:rsidR="007A7E80">
              <w:rPr>
                <w:noProof/>
                <w:webHidden/>
              </w:rPr>
              <w:fldChar w:fldCharType="end"/>
            </w:r>
          </w:hyperlink>
        </w:p>
        <w:p w:rsidR="007A7E80" w:rsidRDefault="008821A5">
          <w:pPr>
            <w:pStyle w:val="2"/>
            <w:tabs>
              <w:tab w:val="right" w:leader="dot" w:pos="8296"/>
            </w:tabs>
            <w:rPr>
              <w:noProof/>
            </w:rPr>
          </w:pPr>
          <w:hyperlink w:anchor="_Toc476079787" w:history="1">
            <w:r w:rsidR="007A7E80" w:rsidRPr="00240645">
              <w:rPr>
                <w:rStyle w:val="a9"/>
                <w:rFonts w:ascii="宋体" w:eastAsia="宋体" w:hAnsi="宋体"/>
                <w:noProof/>
              </w:rPr>
              <w:t>（一）院内物资借取</w:t>
            </w:r>
            <w:r w:rsidR="007A7E80">
              <w:rPr>
                <w:noProof/>
                <w:webHidden/>
              </w:rPr>
              <w:tab/>
            </w:r>
            <w:r w:rsidR="007A7E80">
              <w:rPr>
                <w:noProof/>
                <w:webHidden/>
              </w:rPr>
              <w:fldChar w:fldCharType="begin"/>
            </w:r>
            <w:r w:rsidR="007A7E80">
              <w:rPr>
                <w:noProof/>
                <w:webHidden/>
              </w:rPr>
              <w:instrText xml:space="preserve"> PAGEREF _Toc476079787 \h </w:instrText>
            </w:r>
            <w:r w:rsidR="007A7E80">
              <w:rPr>
                <w:noProof/>
                <w:webHidden/>
              </w:rPr>
            </w:r>
            <w:r w:rsidR="007A7E80">
              <w:rPr>
                <w:noProof/>
                <w:webHidden/>
              </w:rPr>
              <w:fldChar w:fldCharType="separate"/>
            </w:r>
            <w:r w:rsidR="007A7E80">
              <w:rPr>
                <w:noProof/>
                <w:webHidden/>
              </w:rPr>
              <w:t>15</w:t>
            </w:r>
            <w:r w:rsidR="007A7E80">
              <w:rPr>
                <w:noProof/>
                <w:webHidden/>
              </w:rPr>
              <w:fldChar w:fldCharType="end"/>
            </w:r>
          </w:hyperlink>
        </w:p>
        <w:p w:rsidR="007A7E80" w:rsidRDefault="008821A5">
          <w:pPr>
            <w:pStyle w:val="2"/>
            <w:tabs>
              <w:tab w:val="right" w:leader="dot" w:pos="8296"/>
            </w:tabs>
            <w:rPr>
              <w:noProof/>
            </w:rPr>
          </w:pPr>
          <w:hyperlink w:anchor="_Toc476079788" w:history="1">
            <w:r w:rsidR="007A7E80" w:rsidRPr="00240645">
              <w:rPr>
                <w:rStyle w:val="a9"/>
                <w:rFonts w:ascii="宋体" w:eastAsia="宋体" w:hAnsi="宋体"/>
                <w:noProof/>
              </w:rPr>
              <w:t>（二）院外物资借取</w:t>
            </w:r>
            <w:r w:rsidR="007A7E80">
              <w:rPr>
                <w:noProof/>
                <w:webHidden/>
              </w:rPr>
              <w:tab/>
            </w:r>
            <w:r w:rsidR="007A7E80">
              <w:rPr>
                <w:noProof/>
                <w:webHidden/>
              </w:rPr>
              <w:fldChar w:fldCharType="begin"/>
            </w:r>
            <w:r w:rsidR="007A7E80">
              <w:rPr>
                <w:noProof/>
                <w:webHidden/>
              </w:rPr>
              <w:instrText xml:space="preserve"> PAGEREF _Toc476079788 \h </w:instrText>
            </w:r>
            <w:r w:rsidR="007A7E80">
              <w:rPr>
                <w:noProof/>
                <w:webHidden/>
              </w:rPr>
            </w:r>
            <w:r w:rsidR="007A7E80">
              <w:rPr>
                <w:noProof/>
                <w:webHidden/>
              </w:rPr>
              <w:fldChar w:fldCharType="separate"/>
            </w:r>
            <w:r w:rsidR="007A7E80">
              <w:rPr>
                <w:noProof/>
                <w:webHidden/>
              </w:rPr>
              <w:t>16</w:t>
            </w:r>
            <w:r w:rsidR="007A7E80">
              <w:rPr>
                <w:noProof/>
                <w:webHidden/>
              </w:rPr>
              <w:fldChar w:fldCharType="end"/>
            </w:r>
          </w:hyperlink>
        </w:p>
        <w:p w:rsidR="007A7E80" w:rsidRDefault="008821A5">
          <w:pPr>
            <w:pStyle w:val="2"/>
            <w:tabs>
              <w:tab w:val="right" w:leader="dot" w:pos="8296"/>
            </w:tabs>
            <w:rPr>
              <w:noProof/>
            </w:rPr>
          </w:pPr>
          <w:hyperlink w:anchor="_Toc476079789" w:history="1">
            <w:r w:rsidR="007A7E80" w:rsidRPr="00240645">
              <w:rPr>
                <w:rStyle w:val="a9"/>
                <w:rFonts w:ascii="宋体" w:eastAsia="宋体" w:hAnsi="宋体"/>
                <w:noProof/>
              </w:rPr>
              <w:t>（三）各种场地的借取</w:t>
            </w:r>
            <w:r w:rsidR="007A7E80">
              <w:rPr>
                <w:noProof/>
                <w:webHidden/>
              </w:rPr>
              <w:tab/>
            </w:r>
            <w:r w:rsidR="007A7E80">
              <w:rPr>
                <w:noProof/>
                <w:webHidden/>
              </w:rPr>
              <w:fldChar w:fldCharType="begin"/>
            </w:r>
            <w:r w:rsidR="007A7E80">
              <w:rPr>
                <w:noProof/>
                <w:webHidden/>
              </w:rPr>
              <w:instrText xml:space="preserve"> PAGEREF _Toc476079789 \h </w:instrText>
            </w:r>
            <w:r w:rsidR="007A7E80">
              <w:rPr>
                <w:noProof/>
                <w:webHidden/>
              </w:rPr>
            </w:r>
            <w:r w:rsidR="007A7E80">
              <w:rPr>
                <w:noProof/>
                <w:webHidden/>
              </w:rPr>
              <w:fldChar w:fldCharType="separate"/>
            </w:r>
            <w:r w:rsidR="007A7E80">
              <w:rPr>
                <w:noProof/>
                <w:webHidden/>
              </w:rPr>
              <w:t>16</w:t>
            </w:r>
            <w:r w:rsidR="007A7E80">
              <w:rPr>
                <w:noProof/>
                <w:webHidden/>
              </w:rPr>
              <w:fldChar w:fldCharType="end"/>
            </w:r>
          </w:hyperlink>
        </w:p>
        <w:p w:rsidR="007A7E80" w:rsidRDefault="008821A5">
          <w:pPr>
            <w:pStyle w:val="2"/>
            <w:tabs>
              <w:tab w:val="right" w:leader="dot" w:pos="8296"/>
            </w:tabs>
            <w:rPr>
              <w:noProof/>
            </w:rPr>
          </w:pPr>
          <w:hyperlink w:anchor="_Toc476079790" w:history="1">
            <w:r w:rsidR="007A7E80" w:rsidRPr="00240645">
              <w:rPr>
                <w:rStyle w:val="a9"/>
                <w:rFonts w:ascii="宋体" w:eastAsia="宋体" w:hAnsi="宋体"/>
                <w:noProof/>
              </w:rPr>
              <w:t>（四）场地借取流程</w:t>
            </w:r>
            <w:r w:rsidR="007A7E80">
              <w:rPr>
                <w:noProof/>
                <w:webHidden/>
              </w:rPr>
              <w:tab/>
            </w:r>
            <w:r w:rsidR="007A7E80">
              <w:rPr>
                <w:noProof/>
                <w:webHidden/>
              </w:rPr>
              <w:fldChar w:fldCharType="begin"/>
            </w:r>
            <w:r w:rsidR="007A7E80">
              <w:rPr>
                <w:noProof/>
                <w:webHidden/>
              </w:rPr>
              <w:instrText xml:space="preserve"> PAGEREF _Toc476079790 \h </w:instrText>
            </w:r>
            <w:r w:rsidR="007A7E80">
              <w:rPr>
                <w:noProof/>
                <w:webHidden/>
              </w:rPr>
            </w:r>
            <w:r w:rsidR="007A7E80">
              <w:rPr>
                <w:noProof/>
                <w:webHidden/>
              </w:rPr>
              <w:fldChar w:fldCharType="separate"/>
            </w:r>
            <w:r w:rsidR="007A7E80">
              <w:rPr>
                <w:noProof/>
                <w:webHidden/>
              </w:rPr>
              <w:t>16</w:t>
            </w:r>
            <w:r w:rsidR="007A7E80">
              <w:rPr>
                <w:noProof/>
                <w:webHidden/>
              </w:rPr>
              <w:fldChar w:fldCharType="end"/>
            </w:r>
          </w:hyperlink>
        </w:p>
        <w:p w:rsidR="007A7E80" w:rsidRDefault="008821A5">
          <w:pPr>
            <w:pStyle w:val="2"/>
            <w:tabs>
              <w:tab w:val="right" w:leader="dot" w:pos="8296"/>
            </w:tabs>
            <w:rPr>
              <w:noProof/>
            </w:rPr>
          </w:pPr>
          <w:hyperlink w:anchor="_Toc476079791" w:history="1">
            <w:r w:rsidR="007A7E80" w:rsidRPr="00240645">
              <w:rPr>
                <w:rStyle w:val="a9"/>
                <w:rFonts w:ascii="宋体" w:eastAsia="宋体" w:hAnsi="宋体"/>
                <w:noProof/>
              </w:rPr>
              <w:t>（五）宣传物资申请及使用细则</w:t>
            </w:r>
            <w:r w:rsidR="007A7E80">
              <w:rPr>
                <w:noProof/>
                <w:webHidden/>
              </w:rPr>
              <w:tab/>
            </w:r>
            <w:r w:rsidR="007A7E80">
              <w:rPr>
                <w:noProof/>
                <w:webHidden/>
              </w:rPr>
              <w:fldChar w:fldCharType="begin"/>
            </w:r>
            <w:r w:rsidR="007A7E80">
              <w:rPr>
                <w:noProof/>
                <w:webHidden/>
              </w:rPr>
              <w:instrText xml:space="preserve"> PAGEREF _Toc476079791 \h </w:instrText>
            </w:r>
            <w:r w:rsidR="007A7E80">
              <w:rPr>
                <w:noProof/>
                <w:webHidden/>
              </w:rPr>
            </w:r>
            <w:r w:rsidR="007A7E80">
              <w:rPr>
                <w:noProof/>
                <w:webHidden/>
              </w:rPr>
              <w:fldChar w:fldCharType="separate"/>
            </w:r>
            <w:r w:rsidR="007A7E80">
              <w:rPr>
                <w:noProof/>
                <w:webHidden/>
              </w:rPr>
              <w:t>17</w:t>
            </w:r>
            <w:r w:rsidR="007A7E80">
              <w:rPr>
                <w:noProof/>
                <w:webHidden/>
              </w:rPr>
              <w:fldChar w:fldCharType="end"/>
            </w:r>
          </w:hyperlink>
        </w:p>
        <w:p w:rsidR="007A7E80" w:rsidRDefault="008821A5">
          <w:pPr>
            <w:pStyle w:val="11"/>
            <w:tabs>
              <w:tab w:val="right" w:leader="dot" w:pos="8296"/>
            </w:tabs>
            <w:rPr>
              <w:noProof/>
            </w:rPr>
          </w:pPr>
          <w:hyperlink w:anchor="_Toc476079792" w:history="1">
            <w:r w:rsidR="007A7E80" w:rsidRPr="00240645">
              <w:rPr>
                <w:rStyle w:val="a9"/>
                <w:rFonts w:ascii="宋体" w:eastAsia="宋体" w:hAnsi="宋体"/>
                <w:noProof/>
              </w:rPr>
              <w:t>八、宣传管理制度</w:t>
            </w:r>
            <w:r w:rsidR="007A7E80">
              <w:rPr>
                <w:noProof/>
                <w:webHidden/>
              </w:rPr>
              <w:tab/>
            </w:r>
            <w:r w:rsidR="007A7E80">
              <w:rPr>
                <w:noProof/>
                <w:webHidden/>
              </w:rPr>
              <w:fldChar w:fldCharType="begin"/>
            </w:r>
            <w:r w:rsidR="007A7E80">
              <w:rPr>
                <w:noProof/>
                <w:webHidden/>
              </w:rPr>
              <w:instrText xml:space="preserve"> PAGEREF _Toc476079792 \h </w:instrText>
            </w:r>
            <w:r w:rsidR="007A7E80">
              <w:rPr>
                <w:noProof/>
                <w:webHidden/>
              </w:rPr>
            </w:r>
            <w:r w:rsidR="007A7E80">
              <w:rPr>
                <w:noProof/>
                <w:webHidden/>
              </w:rPr>
              <w:fldChar w:fldCharType="separate"/>
            </w:r>
            <w:r w:rsidR="007A7E80">
              <w:rPr>
                <w:noProof/>
                <w:webHidden/>
              </w:rPr>
              <w:t>18</w:t>
            </w:r>
            <w:r w:rsidR="007A7E80">
              <w:rPr>
                <w:noProof/>
                <w:webHidden/>
              </w:rPr>
              <w:fldChar w:fldCharType="end"/>
            </w:r>
          </w:hyperlink>
        </w:p>
        <w:p w:rsidR="007A7E80" w:rsidRDefault="008821A5">
          <w:pPr>
            <w:pStyle w:val="2"/>
            <w:tabs>
              <w:tab w:val="right" w:leader="dot" w:pos="8296"/>
            </w:tabs>
            <w:rPr>
              <w:noProof/>
            </w:rPr>
          </w:pPr>
          <w:hyperlink w:anchor="_Toc476079793" w:history="1">
            <w:r w:rsidR="007A7E80" w:rsidRPr="00240645">
              <w:rPr>
                <w:rStyle w:val="a9"/>
                <w:rFonts w:ascii="宋体" w:eastAsia="宋体" w:hAnsi="宋体"/>
                <w:noProof/>
              </w:rPr>
              <w:t>（一）材料制作申请制度</w:t>
            </w:r>
            <w:r w:rsidR="007A7E80">
              <w:rPr>
                <w:noProof/>
                <w:webHidden/>
              </w:rPr>
              <w:tab/>
            </w:r>
            <w:r w:rsidR="007A7E80">
              <w:rPr>
                <w:noProof/>
                <w:webHidden/>
              </w:rPr>
              <w:fldChar w:fldCharType="begin"/>
            </w:r>
            <w:r w:rsidR="007A7E80">
              <w:rPr>
                <w:noProof/>
                <w:webHidden/>
              </w:rPr>
              <w:instrText xml:space="preserve"> PAGEREF _Toc476079793 \h </w:instrText>
            </w:r>
            <w:r w:rsidR="007A7E80">
              <w:rPr>
                <w:noProof/>
                <w:webHidden/>
              </w:rPr>
            </w:r>
            <w:r w:rsidR="007A7E80">
              <w:rPr>
                <w:noProof/>
                <w:webHidden/>
              </w:rPr>
              <w:fldChar w:fldCharType="separate"/>
            </w:r>
            <w:r w:rsidR="007A7E80">
              <w:rPr>
                <w:noProof/>
                <w:webHidden/>
              </w:rPr>
              <w:t>18</w:t>
            </w:r>
            <w:r w:rsidR="007A7E80">
              <w:rPr>
                <w:noProof/>
                <w:webHidden/>
              </w:rPr>
              <w:fldChar w:fldCharType="end"/>
            </w:r>
          </w:hyperlink>
        </w:p>
        <w:p w:rsidR="007A7E80" w:rsidRDefault="008821A5">
          <w:pPr>
            <w:pStyle w:val="2"/>
            <w:tabs>
              <w:tab w:val="right" w:leader="dot" w:pos="8296"/>
            </w:tabs>
            <w:rPr>
              <w:noProof/>
            </w:rPr>
          </w:pPr>
          <w:hyperlink w:anchor="_Toc476079794" w:history="1">
            <w:r w:rsidR="007A7E80" w:rsidRPr="00240645">
              <w:rPr>
                <w:rStyle w:val="a9"/>
                <w:rFonts w:ascii="宋体" w:eastAsia="宋体" w:hAnsi="宋体"/>
                <w:noProof/>
              </w:rPr>
              <w:t>（二）拍照写稿安排</w:t>
            </w:r>
            <w:r w:rsidR="007A7E80">
              <w:rPr>
                <w:noProof/>
                <w:webHidden/>
              </w:rPr>
              <w:tab/>
            </w:r>
            <w:r w:rsidR="007A7E80">
              <w:rPr>
                <w:noProof/>
                <w:webHidden/>
              </w:rPr>
              <w:fldChar w:fldCharType="begin"/>
            </w:r>
            <w:r w:rsidR="007A7E80">
              <w:rPr>
                <w:noProof/>
                <w:webHidden/>
              </w:rPr>
              <w:instrText xml:space="preserve"> PAGEREF _Toc476079794 \h </w:instrText>
            </w:r>
            <w:r w:rsidR="007A7E80">
              <w:rPr>
                <w:noProof/>
                <w:webHidden/>
              </w:rPr>
            </w:r>
            <w:r w:rsidR="007A7E80">
              <w:rPr>
                <w:noProof/>
                <w:webHidden/>
              </w:rPr>
              <w:fldChar w:fldCharType="separate"/>
            </w:r>
            <w:r w:rsidR="007A7E80">
              <w:rPr>
                <w:noProof/>
                <w:webHidden/>
              </w:rPr>
              <w:t>19</w:t>
            </w:r>
            <w:r w:rsidR="007A7E80">
              <w:rPr>
                <w:noProof/>
                <w:webHidden/>
              </w:rPr>
              <w:fldChar w:fldCharType="end"/>
            </w:r>
          </w:hyperlink>
        </w:p>
        <w:p w:rsidR="007A7E80" w:rsidRDefault="008821A5">
          <w:pPr>
            <w:pStyle w:val="2"/>
            <w:tabs>
              <w:tab w:val="right" w:leader="dot" w:pos="8296"/>
            </w:tabs>
            <w:rPr>
              <w:noProof/>
            </w:rPr>
          </w:pPr>
          <w:hyperlink w:anchor="_Toc476079795" w:history="1">
            <w:r w:rsidR="007A7E80" w:rsidRPr="00240645">
              <w:rPr>
                <w:rStyle w:val="a9"/>
                <w:rFonts w:ascii="宋体" w:eastAsia="宋体" w:hAnsi="宋体"/>
                <w:noProof/>
              </w:rPr>
              <w:t>（三）相机借用流程</w:t>
            </w:r>
            <w:r w:rsidR="007A7E80">
              <w:rPr>
                <w:noProof/>
                <w:webHidden/>
              </w:rPr>
              <w:tab/>
            </w:r>
            <w:r w:rsidR="007A7E80">
              <w:rPr>
                <w:noProof/>
                <w:webHidden/>
              </w:rPr>
              <w:fldChar w:fldCharType="begin"/>
            </w:r>
            <w:r w:rsidR="007A7E80">
              <w:rPr>
                <w:noProof/>
                <w:webHidden/>
              </w:rPr>
              <w:instrText xml:space="preserve"> PAGEREF _Toc476079795 \h </w:instrText>
            </w:r>
            <w:r w:rsidR="007A7E80">
              <w:rPr>
                <w:noProof/>
                <w:webHidden/>
              </w:rPr>
            </w:r>
            <w:r w:rsidR="007A7E80">
              <w:rPr>
                <w:noProof/>
                <w:webHidden/>
              </w:rPr>
              <w:fldChar w:fldCharType="separate"/>
            </w:r>
            <w:r w:rsidR="007A7E80">
              <w:rPr>
                <w:noProof/>
                <w:webHidden/>
              </w:rPr>
              <w:t>19</w:t>
            </w:r>
            <w:r w:rsidR="007A7E80">
              <w:rPr>
                <w:noProof/>
                <w:webHidden/>
              </w:rPr>
              <w:fldChar w:fldCharType="end"/>
            </w:r>
          </w:hyperlink>
        </w:p>
        <w:p w:rsidR="007A7E80" w:rsidRDefault="008821A5">
          <w:pPr>
            <w:pStyle w:val="2"/>
            <w:tabs>
              <w:tab w:val="right" w:leader="dot" w:pos="8296"/>
            </w:tabs>
            <w:rPr>
              <w:noProof/>
            </w:rPr>
          </w:pPr>
          <w:hyperlink w:anchor="_Toc476079796" w:history="1">
            <w:r w:rsidR="007A7E80" w:rsidRPr="00240645">
              <w:rPr>
                <w:rStyle w:val="a9"/>
                <w:rFonts w:ascii="宋体" w:eastAsia="宋体" w:hAnsi="宋体"/>
                <w:noProof/>
              </w:rPr>
              <w:t>（四）媒体平台管理</w:t>
            </w:r>
            <w:r w:rsidR="007A7E80">
              <w:rPr>
                <w:noProof/>
                <w:webHidden/>
              </w:rPr>
              <w:tab/>
            </w:r>
            <w:r w:rsidR="007A7E80">
              <w:rPr>
                <w:noProof/>
                <w:webHidden/>
              </w:rPr>
              <w:fldChar w:fldCharType="begin"/>
            </w:r>
            <w:r w:rsidR="007A7E80">
              <w:rPr>
                <w:noProof/>
                <w:webHidden/>
              </w:rPr>
              <w:instrText xml:space="preserve"> PAGEREF _Toc476079796 \h </w:instrText>
            </w:r>
            <w:r w:rsidR="007A7E80">
              <w:rPr>
                <w:noProof/>
                <w:webHidden/>
              </w:rPr>
            </w:r>
            <w:r w:rsidR="007A7E80">
              <w:rPr>
                <w:noProof/>
                <w:webHidden/>
              </w:rPr>
              <w:fldChar w:fldCharType="separate"/>
            </w:r>
            <w:r w:rsidR="007A7E80">
              <w:rPr>
                <w:noProof/>
                <w:webHidden/>
              </w:rPr>
              <w:t>20</w:t>
            </w:r>
            <w:r w:rsidR="007A7E80">
              <w:rPr>
                <w:noProof/>
                <w:webHidden/>
              </w:rPr>
              <w:fldChar w:fldCharType="end"/>
            </w:r>
          </w:hyperlink>
        </w:p>
        <w:p w:rsidR="007A7E80" w:rsidRDefault="008821A5">
          <w:pPr>
            <w:pStyle w:val="11"/>
            <w:tabs>
              <w:tab w:val="right" w:leader="dot" w:pos="8296"/>
            </w:tabs>
            <w:rPr>
              <w:noProof/>
            </w:rPr>
          </w:pPr>
          <w:hyperlink w:anchor="_Toc476079797" w:history="1">
            <w:r w:rsidR="007A7E80" w:rsidRPr="00240645">
              <w:rPr>
                <w:rStyle w:val="a9"/>
                <w:rFonts w:ascii="宋体" w:eastAsia="宋体" w:hAnsi="宋体"/>
                <w:noProof/>
              </w:rPr>
              <w:t>九、附录</w:t>
            </w:r>
            <w:r w:rsidR="007A7E80">
              <w:rPr>
                <w:noProof/>
                <w:webHidden/>
              </w:rPr>
              <w:tab/>
            </w:r>
            <w:r w:rsidR="007A7E80">
              <w:rPr>
                <w:noProof/>
                <w:webHidden/>
              </w:rPr>
              <w:fldChar w:fldCharType="begin"/>
            </w:r>
            <w:r w:rsidR="007A7E80">
              <w:rPr>
                <w:noProof/>
                <w:webHidden/>
              </w:rPr>
              <w:instrText xml:space="preserve"> PAGEREF _Toc476079797 \h </w:instrText>
            </w:r>
            <w:r w:rsidR="007A7E80">
              <w:rPr>
                <w:noProof/>
                <w:webHidden/>
              </w:rPr>
            </w:r>
            <w:r w:rsidR="007A7E80">
              <w:rPr>
                <w:noProof/>
                <w:webHidden/>
              </w:rPr>
              <w:fldChar w:fldCharType="separate"/>
            </w:r>
            <w:r w:rsidR="007A7E80">
              <w:rPr>
                <w:noProof/>
                <w:webHidden/>
              </w:rPr>
              <w:t>20</w:t>
            </w:r>
            <w:r w:rsidR="007A7E80">
              <w:rPr>
                <w:noProof/>
                <w:webHidden/>
              </w:rPr>
              <w:fldChar w:fldCharType="end"/>
            </w:r>
          </w:hyperlink>
        </w:p>
        <w:p w:rsidR="007A7E80" w:rsidRDefault="008821A5">
          <w:pPr>
            <w:pStyle w:val="2"/>
            <w:tabs>
              <w:tab w:val="right" w:leader="dot" w:pos="8296"/>
            </w:tabs>
            <w:rPr>
              <w:noProof/>
            </w:rPr>
          </w:pPr>
          <w:hyperlink w:anchor="_Toc476079798" w:history="1">
            <w:r w:rsidR="007A7E80" w:rsidRPr="00240645">
              <w:rPr>
                <w:rStyle w:val="a9"/>
                <w:rFonts w:ascii="宋体" w:eastAsia="宋体" w:hAnsi="宋体"/>
                <w:noProof/>
              </w:rPr>
              <w:t>（一）财务报销流程附图</w:t>
            </w:r>
            <w:r w:rsidR="007A7E80">
              <w:rPr>
                <w:noProof/>
                <w:webHidden/>
              </w:rPr>
              <w:tab/>
            </w:r>
            <w:r w:rsidR="007A7E80">
              <w:rPr>
                <w:noProof/>
                <w:webHidden/>
              </w:rPr>
              <w:fldChar w:fldCharType="begin"/>
            </w:r>
            <w:r w:rsidR="007A7E80">
              <w:rPr>
                <w:noProof/>
                <w:webHidden/>
              </w:rPr>
              <w:instrText xml:space="preserve"> PAGEREF _Toc476079798 \h </w:instrText>
            </w:r>
            <w:r w:rsidR="007A7E80">
              <w:rPr>
                <w:noProof/>
                <w:webHidden/>
              </w:rPr>
            </w:r>
            <w:r w:rsidR="007A7E80">
              <w:rPr>
                <w:noProof/>
                <w:webHidden/>
              </w:rPr>
              <w:fldChar w:fldCharType="separate"/>
            </w:r>
            <w:r w:rsidR="007A7E80">
              <w:rPr>
                <w:noProof/>
                <w:webHidden/>
              </w:rPr>
              <w:t>20</w:t>
            </w:r>
            <w:r w:rsidR="007A7E80">
              <w:rPr>
                <w:noProof/>
                <w:webHidden/>
              </w:rPr>
              <w:fldChar w:fldCharType="end"/>
            </w:r>
          </w:hyperlink>
        </w:p>
        <w:p w:rsidR="007A7E80" w:rsidRDefault="008821A5">
          <w:pPr>
            <w:pStyle w:val="2"/>
            <w:tabs>
              <w:tab w:val="right" w:leader="dot" w:pos="8296"/>
            </w:tabs>
            <w:rPr>
              <w:noProof/>
            </w:rPr>
          </w:pPr>
          <w:hyperlink w:anchor="_Toc476079799" w:history="1">
            <w:r w:rsidR="007A7E80" w:rsidRPr="00240645">
              <w:rPr>
                <w:rStyle w:val="a9"/>
                <w:rFonts w:ascii="宋体" w:eastAsia="宋体" w:hAnsi="宋体"/>
                <w:noProof/>
              </w:rPr>
              <w:t>（二）场地借取流程附图</w:t>
            </w:r>
            <w:r w:rsidR="007A7E80">
              <w:rPr>
                <w:noProof/>
                <w:webHidden/>
              </w:rPr>
              <w:tab/>
            </w:r>
            <w:r w:rsidR="007A7E80">
              <w:rPr>
                <w:noProof/>
                <w:webHidden/>
              </w:rPr>
              <w:fldChar w:fldCharType="begin"/>
            </w:r>
            <w:r w:rsidR="007A7E80">
              <w:rPr>
                <w:noProof/>
                <w:webHidden/>
              </w:rPr>
              <w:instrText xml:space="preserve"> PAGEREF _Toc476079799 \h </w:instrText>
            </w:r>
            <w:r w:rsidR="007A7E80">
              <w:rPr>
                <w:noProof/>
                <w:webHidden/>
              </w:rPr>
            </w:r>
            <w:r w:rsidR="007A7E80">
              <w:rPr>
                <w:noProof/>
                <w:webHidden/>
              </w:rPr>
              <w:fldChar w:fldCharType="separate"/>
            </w:r>
            <w:r w:rsidR="007A7E80">
              <w:rPr>
                <w:noProof/>
                <w:webHidden/>
              </w:rPr>
              <w:t>23</w:t>
            </w:r>
            <w:r w:rsidR="007A7E80">
              <w:rPr>
                <w:noProof/>
                <w:webHidden/>
              </w:rPr>
              <w:fldChar w:fldCharType="end"/>
            </w:r>
          </w:hyperlink>
        </w:p>
        <w:p w:rsidR="007A7E80" w:rsidRDefault="008821A5">
          <w:pPr>
            <w:pStyle w:val="2"/>
            <w:tabs>
              <w:tab w:val="right" w:leader="dot" w:pos="8296"/>
            </w:tabs>
            <w:rPr>
              <w:noProof/>
            </w:rPr>
          </w:pPr>
          <w:hyperlink w:anchor="_Toc476079800" w:history="1">
            <w:r w:rsidR="007A7E80" w:rsidRPr="00240645">
              <w:rPr>
                <w:rStyle w:val="a9"/>
                <w:rFonts w:ascii="宋体" w:eastAsia="宋体" w:hAnsi="宋体"/>
                <w:noProof/>
              </w:rPr>
              <w:t>（三）主楼办公室地图及工作时间</w:t>
            </w:r>
            <w:r w:rsidR="007A7E80">
              <w:rPr>
                <w:noProof/>
                <w:webHidden/>
              </w:rPr>
              <w:tab/>
            </w:r>
            <w:r w:rsidR="007A7E80">
              <w:rPr>
                <w:noProof/>
                <w:webHidden/>
              </w:rPr>
              <w:fldChar w:fldCharType="begin"/>
            </w:r>
            <w:r w:rsidR="007A7E80">
              <w:rPr>
                <w:noProof/>
                <w:webHidden/>
              </w:rPr>
              <w:instrText xml:space="preserve"> PAGEREF _Toc476079800 \h </w:instrText>
            </w:r>
            <w:r w:rsidR="007A7E80">
              <w:rPr>
                <w:noProof/>
                <w:webHidden/>
              </w:rPr>
            </w:r>
            <w:r w:rsidR="007A7E80">
              <w:rPr>
                <w:noProof/>
                <w:webHidden/>
              </w:rPr>
              <w:fldChar w:fldCharType="separate"/>
            </w:r>
            <w:r w:rsidR="007A7E80">
              <w:rPr>
                <w:noProof/>
                <w:webHidden/>
              </w:rPr>
              <w:t>25</w:t>
            </w:r>
            <w:r w:rsidR="007A7E80">
              <w:rPr>
                <w:noProof/>
                <w:webHidden/>
              </w:rPr>
              <w:fldChar w:fldCharType="end"/>
            </w:r>
          </w:hyperlink>
        </w:p>
        <w:p w:rsidR="008A6284" w:rsidRPr="00B610FC" w:rsidRDefault="000A1C97">
          <w:pPr>
            <w:rPr>
              <w:b/>
              <w:bCs/>
              <w:color w:val="0D0D0D" w:themeColor="text1" w:themeTint="F2"/>
              <w:lang w:val="zh-CN"/>
            </w:rPr>
          </w:pPr>
          <w:r w:rsidRPr="00B610FC">
            <w:rPr>
              <w:b/>
              <w:bCs/>
              <w:color w:val="0D0D0D" w:themeColor="text1" w:themeTint="F2"/>
              <w:lang w:val="zh-CN"/>
            </w:rPr>
            <w:fldChar w:fldCharType="end"/>
          </w:r>
        </w:p>
        <w:p w:rsidR="008A6284" w:rsidRPr="00B610FC" w:rsidRDefault="008A6284">
          <w:pPr>
            <w:rPr>
              <w:b/>
              <w:bCs/>
              <w:color w:val="0D0D0D" w:themeColor="text1" w:themeTint="F2"/>
              <w:lang w:val="zh-CN"/>
            </w:rPr>
          </w:pPr>
        </w:p>
        <w:p w:rsidR="008A6284" w:rsidRPr="00B610FC" w:rsidRDefault="008A6284">
          <w:pPr>
            <w:rPr>
              <w:b/>
              <w:bCs/>
              <w:color w:val="0D0D0D" w:themeColor="text1" w:themeTint="F2"/>
              <w:lang w:val="zh-CN"/>
            </w:rPr>
          </w:pPr>
        </w:p>
        <w:p w:rsidR="008A6284" w:rsidRPr="00B610FC" w:rsidRDefault="008821A5">
          <w:pPr>
            <w:rPr>
              <w:color w:val="0D0D0D" w:themeColor="text1" w:themeTint="F2"/>
            </w:rPr>
          </w:pPr>
        </w:p>
      </w:sdtContent>
    </w:sdt>
    <w:p w:rsidR="008A6284" w:rsidRDefault="000A1C97">
      <w:pPr>
        <w:spacing w:before="100" w:beforeAutospacing="1" w:after="100" w:afterAutospacing="1" w:line="360" w:lineRule="auto"/>
        <w:outlineLvl w:val="0"/>
        <w:rPr>
          <w:rFonts w:ascii="宋体" w:eastAsia="宋体" w:hAnsi="宋体"/>
          <w:b/>
          <w:sz w:val="30"/>
          <w:szCs w:val="30"/>
        </w:rPr>
      </w:pPr>
      <w:bookmarkStart w:id="0" w:name="_Toc476079763"/>
      <w:r>
        <w:rPr>
          <w:rFonts w:ascii="宋体" w:eastAsia="宋体" w:hAnsi="宋体" w:hint="eastAsia"/>
          <w:b/>
          <w:sz w:val="30"/>
          <w:szCs w:val="30"/>
        </w:rPr>
        <w:lastRenderedPageBreak/>
        <w:t>一、前言</w:t>
      </w:r>
      <w:bookmarkEnd w:id="0"/>
    </w:p>
    <w:p w:rsidR="008A6284" w:rsidRDefault="000A1C97">
      <w:pPr>
        <w:spacing w:line="360" w:lineRule="auto"/>
        <w:ind w:firstLineChars="200" w:firstLine="420"/>
        <w:rPr>
          <w:rFonts w:ascii="宋体" w:eastAsia="宋体" w:hAnsi="宋体"/>
          <w:szCs w:val="32"/>
        </w:rPr>
      </w:pPr>
      <w:r>
        <w:rPr>
          <w:rFonts w:ascii="宋体" w:eastAsia="宋体" w:hAnsi="宋体" w:hint="eastAsia"/>
          <w:szCs w:val="32"/>
        </w:rPr>
        <w:t>厦门大学嘉庚学院环境科学与工程学院团总支学生会（以下简称“环境学院团学会”）成立于200</w:t>
      </w:r>
      <w:r>
        <w:rPr>
          <w:rFonts w:ascii="宋体" w:eastAsia="宋体" w:hAnsi="宋体"/>
          <w:szCs w:val="32"/>
        </w:rPr>
        <w:t>8</w:t>
      </w:r>
      <w:r>
        <w:rPr>
          <w:rFonts w:ascii="宋体" w:eastAsia="宋体" w:hAnsi="宋体" w:hint="eastAsia"/>
          <w:szCs w:val="32"/>
        </w:rPr>
        <w:t>年，是在环境学院辅导员的指导下，发挥自我管理、教育与服务的学生自治组织。该组织秉承“勤于思考、严于律己、服务为先”的工作理念和“认真学习、以身作则、以人为本”的服务宗旨，坚持促进“团结、敬业、诚信、友善”的工作目标，全心全意为环境学院乃至全校学子的成长成才服务。团学会现设有办公室、宣传部、体育部、组织部、外联部、督导部、科创部、文娱部、学术部以及青年志愿者队（以下简称“青队”）等十个部门。担负学院日常活动的宣传和组织工作，为学子提高民主素质、树立科学精神，全面成才创造良好条件，成为学院文化建设的重要窗口。</w:t>
      </w:r>
    </w:p>
    <w:p w:rsidR="008A6284" w:rsidRDefault="000A1C97">
      <w:pPr>
        <w:spacing w:line="360" w:lineRule="auto"/>
        <w:ind w:firstLineChars="200" w:firstLine="420"/>
        <w:rPr>
          <w:rFonts w:ascii="宋体" w:eastAsia="宋体" w:hAnsi="宋体"/>
          <w:szCs w:val="32"/>
        </w:rPr>
      </w:pPr>
      <w:r>
        <w:rPr>
          <w:rFonts w:ascii="宋体" w:eastAsia="宋体" w:hAnsi="宋体" w:hint="eastAsia"/>
          <w:szCs w:val="32"/>
        </w:rPr>
        <w:t>为充分发挥团学会组织的积极性、主动性和创造性，树立团学会榜样形象，打造校园精英团队，加强学生干部的责任心，优化内部管理，特制定本制度。</w:t>
      </w:r>
    </w:p>
    <w:p w:rsidR="008A6284" w:rsidRDefault="000A1C97">
      <w:pPr>
        <w:spacing w:before="100" w:beforeAutospacing="1" w:after="100" w:afterAutospacing="1" w:line="360" w:lineRule="auto"/>
        <w:outlineLvl w:val="0"/>
        <w:rPr>
          <w:rFonts w:ascii="宋体" w:eastAsia="宋体" w:hAnsi="宋体"/>
          <w:b/>
          <w:sz w:val="30"/>
          <w:szCs w:val="30"/>
        </w:rPr>
      </w:pPr>
      <w:bookmarkStart w:id="1" w:name="_Toc476079764"/>
      <w:r>
        <w:rPr>
          <w:rFonts w:ascii="宋体" w:eastAsia="宋体" w:hAnsi="宋体" w:hint="eastAsia"/>
          <w:b/>
          <w:sz w:val="30"/>
          <w:szCs w:val="30"/>
        </w:rPr>
        <w:t>二、部门职能</w:t>
      </w:r>
      <w:bookmarkEnd w:id="1"/>
    </w:p>
    <w:p w:rsidR="008A6284" w:rsidRDefault="000A1C97">
      <w:pPr>
        <w:spacing w:line="360" w:lineRule="auto"/>
        <w:rPr>
          <w:rFonts w:ascii="宋体" w:eastAsia="宋体" w:hAnsi="宋体"/>
          <w:b/>
          <w:sz w:val="28"/>
          <w:szCs w:val="28"/>
        </w:rPr>
      </w:pPr>
      <w:r>
        <w:rPr>
          <w:rFonts w:ascii="宋体" w:eastAsia="宋体" w:hAnsi="宋体" w:hint="eastAsia"/>
          <w:b/>
          <w:sz w:val="28"/>
          <w:szCs w:val="28"/>
        </w:rPr>
        <w:t>（一）</w:t>
      </w:r>
      <w:r>
        <w:rPr>
          <w:rFonts w:ascii="宋体" w:eastAsia="宋体" w:hAnsi="宋体"/>
          <w:b/>
          <w:sz w:val="28"/>
          <w:szCs w:val="28"/>
        </w:rPr>
        <w:t>主席团</w:t>
      </w:r>
    </w:p>
    <w:p w:rsidR="008A6284" w:rsidRDefault="000A1C97">
      <w:pPr>
        <w:spacing w:line="360" w:lineRule="auto"/>
        <w:ind w:firstLineChars="200" w:firstLine="420"/>
        <w:rPr>
          <w:rFonts w:ascii="宋体" w:eastAsia="宋体" w:hAnsi="宋体"/>
          <w:szCs w:val="32"/>
        </w:rPr>
      </w:pPr>
      <w:r>
        <w:rPr>
          <w:rFonts w:ascii="宋体" w:eastAsia="宋体" w:hAnsi="宋体" w:hint="eastAsia"/>
          <w:szCs w:val="32"/>
        </w:rPr>
        <w:t>环境学院主席团主要职责为，制定团学会学期和年度的工作计划，同时总结工作经验，定期向指导老师</w:t>
      </w:r>
      <w:r>
        <w:rPr>
          <w:rFonts w:ascii="宋体" w:eastAsia="宋体" w:hAnsi="宋体"/>
          <w:szCs w:val="32"/>
        </w:rPr>
        <w:t>汇报相关情况。</w:t>
      </w:r>
      <w:r>
        <w:rPr>
          <w:rFonts w:ascii="宋体" w:eastAsia="宋体" w:hAnsi="宋体" w:hint="eastAsia"/>
          <w:szCs w:val="32"/>
        </w:rPr>
        <w:t>同各部门部长开会，协调各部门之间分工及合作，促进团学会的团结及融合制定相应的活动方案。主持大型专项活动，做到建设团学文化、提升活动质量、锻炼干部素质。</w:t>
      </w:r>
    </w:p>
    <w:p w:rsidR="008A6284" w:rsidRDefault="000A1C97">
      <w:pPr>
        <w:spacing w:line="360" w:lineRule="auto"/>
        <w:rPr>
          <w:rFonts w:ascii="宋体" w:eastAsia="宋体" w:hAnsi="宋体"/>
          <w:b/>
          <w:sz w:val="28"/>
          <w:szCs w:val="28"/>
        </w:rPr>
      </w:pPr>
      <w:r>
        <w:rPr>
          <w:rFonts w:ascii="宋体" w:eastAsia="宋体" w:hAnsi="宋体" w:hint="eastAsia"/>
          <w:b/>
          <w:sz w:val="28"/>
          <w:szCs w:val="28"/>
        </w:rPr>
        <w:t>（二）</w:t>
      </w:r>
      <w:r>
        <w:rPr>
          <w:rFonts w:ascii="宋体" w:eastAsia="宋体" w:hAnsi="宋体"/>
          <w:b/>
          <w:sz w:val="28"/>
          <w:szCs w:val="28"/>
        </w:rPr>
        <w:t>办公室</w:t>
      </w:r>
    </w:p>
    <w:p w:rsidR="008A6284" w:rsidRDefault="000A1C97">
      <w:pPr>
        <w:spacing w:line="360" w:lineRule="auto"/>
        <w:ind w:firstLineChars="200" w:firstLine="420"/>
        <w:rPr>
          <w:rFonts w:ascii="宋体" w:eastAsia="宋体" w:hAnsi="宋体"/>
          <w:szCs w:val="32"/>
        </w:rPr>
      </w:pPr>
      <w:r>
        <w:rPr>
          <w:rFonts w:ascii="宋体" w:eastAsia="宋体" w:hAnsi="宋体"/>
          <w:szCs w:val="32"/>
        </w:rPr>
        <w:t>环境学院团学会办公室，属团学会内服务性部门。部门主要职能分为三大部分，团学会内部物资的管理、团学会经费的管理以及辅助辅导员与主席团处理相关事务。除此之外，部门还负责主办院内师生恳谈会、团学会全体全体会议等相关会议。</w:t>
      </w:r>
    </w:p>
    <w:p w:rsidR="008A6284" w:rsidRDefault="000A1C97">
      <w:pPr>
        <w:spacing w:line="360" w:lineRule="auto"/>
        <w:ind w:firstLineChars="200" w:firstLine="420"/>
        <w:rPr>
          <w:rFonts w:ascii="宋体" w:eastAsia="宋体" w:hAnsi="宋体"/>
          <w:szCs w:val="32"/>
        </w:rPr>
      </w:pPr>
      <w:r>
        <w:rPr>
          <w:rFonts w:ascii="宋体" w:eastAsia="宋体" w:hAnsi="宋体"/>
          <w:szCs w:val="32"/>
        </w:rPr>
        <w:t>在部门工作方面，</w:t>
      </w:r>
      <w:r>
        <w:rPr>
          <w:rFonts w:ascii="宋体" w:eastAsia="宋体" w:hAnsi="宋体" w:hint="eastAsia"/>
          <w:szCs w:val="32"/>
        </w:rPr>
        <w:t>办公室</w:t>
      </w:r>
      <w:r>
        <w:rPr>
          <w:rFonts w:ascii="宋体" w:eastAsia="宋体" w:hAnsi="宋体"/>
          <w:szCs w:val="32"/>
        </w:rPr>
        <w:t>部长</w:t>
      </w:r>
      <w:r>
        <w:rPr>
          <w:rFonts w:ascii="宋体" w:eastAsia="宋体" w:hAnsi="宋体" w:hint="eastAsia"/>
          <w:szCs w:val="32"/>
        </w:rPr>
        <w:t>应</w:t>
      </w:r>
      <w:r>
        <w:rPr>
          <w:rFonts w:ascii="宋体" w:eastAsia="宋体" w:hAnsi="宋体"/>
          <w:szCs w:val="32"/>
        </w:rPr>
        <w:t>本着“分工不分家” 的原则，分别负责部门三大职能，却不独立分离。 在部门建设方面，着重培训部员关于部门基础事务，一些相关手续流程</w:t>
      </w:r>
      <w:r>
        <w:rPr>
          <w:rFonts w:ascii="宋体" w:eastAsia="宋体" w:hAnsi="宋体" w:hint="eastAsia"/>
          <w:szCs w:val="32"/>
        </w:rPr>
        <w:t>等，注重</w:t>
      </w:r>
      <w:r>
        <w:rPr>
          <w:rFonts w:ascii="宋体" w:eastAsia="宋体" w:hAnsi="宋体"/>
          <w:szCs w:val="32"/>
        </w:rPr>
        <w:t>培养部员能力。</w:t>
      </w:r>
    </w:p>
    <w:p w:rsidR="008A6284" w:rsidRDefault="000A1C97">
      <w:pPr>
        <w:spacing w:line="360" w:lineRule="auto"/>
        <w:rPr>
          <w:rFonts w:ascii="宋体" w:eastAsia="宋体" w:hAnsi="宋体"/>
          <w:b/>
          <w:sz w:val="28"/>
          <w:szCs w:val="28"/>
        </w:rPr>
      </w:pPr>
      <w:r>
        <w:rPr>
          <w:rFonts w:ascii="宋体" w:eastAsia="宋体" w:hAnsi="宋体" w:hint="eastAsia"/>
          <w:b/>
          <w:sz w:val="28"/>
          <w:szCs w:val="28"/>
        </w:rPr>
        <w:t>（三）</w:t>
      </w:r>
      <w:r>
        <w:rPr>
          <w:rFonts w:ascii="宋体" w:eastAsia="宋体" w:hAnsi="宋体"/>
          <w:b/>
          <w:sz w:val="28"/>
          <w:szCs w:val="28"/>
        </w:rPr>
        <w:t>宣传部</w:t>
      </w:r>
    </w:p>
    <w:p w:rsidR="008A6284" w:rsidRDefault="000A1C97">
      <w:pPr>
        <w:spacing w:line="360" w:lineRule="auto"/>
        <w:rPr>
          <w:rFonts w:ascii="宋体" w:eastAsia="宋体" w:hAnsi="宋体"/>
          <w:szCs w:val="32"/>
        </w:rPr>
      </w:pPr>
      <w:r>
        <w:rPr>
          <w:rFonts w:ascii="宋体" w:eastAsia="宋体" w:hAnsi="宋体"/>
          <w:szCs w:val="32"/>
        </w:rPr>
        <w:t xml:space="preserve">      </w:t>
      </w:r>
      <w:r>
        <w:rPr>
          <w:rFonts w:ascii="宋体" w:eastAsia="宋体" w:hAnsi="宋体" w:hint="eastAsia"/>
          <w:szCs w:val="32"/>
        </w:rPr>
        <w:t>宣传部负责</w:t>
      </w:r>
      <w:r>
        <w:rPr>
          <w:rFonts w:ascii="宋体" w:eastAsia="宋体" w:hAnsi="宋体"/>
          <w:szCs w:val="32"/>
        </w:rPr>
        <w:t>团学会各项活动的摄影，新闻稿的撰写（篮球赛、辩论赛、主持人大赛、</w:t>
      </w:r>
      <w:r>
        <w:rPr>
          <w:rFonts w:ascii="宋体" w:eastAsia="宋体" w:hAnsi="宋体"/>
          <w:szCs w:val="32"/>
        </w:rPr>
        <w:lastRenderedPageBreak/>
        <w:t>足球赛、羽毛球赛、团训、党团知识竞赛、校级运动会、各类学术知识讲座……）、各项大型晚会活动视频的制作宣传（迎新晚会、秋季感恩活动表彰大会……）、环境科学与工程学院公众号维护（各项活动的预告推送、每周活动安排的推送、各类教师讲座的预告……）、各类活动比赛的海报制作、与其他各院系宣传部门的活动交流以及工作对接。</w:t>
      </w:r>
    </w:p>
    <w:p w:rsidR="008A6284" w:rsidRDefault="000A1C97">
      <w:pPr>
        <w:spacing w:line="360" w:lineRule="auto"/>
        <w:rPr>
          <w:rFonts w:ascii="宋体" w:eastAsia="宋体" w:hAnsi="宋体"/>
          <w:b/>
          <w:sz w:val="28"/>
          <w:szCs w:val="28"/>
        </w:rPr>
      </w:pPr>
      <w:r>
        <w:rPr>
          <w:rFonts w:ascii="宋体" w:eastAsia="宋体" w:hAnsi="宋体" w:hint="eastAsia"/>
          <w:b/>
          <w:sz w:val="28"/>
          <w:szCs w:val="28"/>
        </w:rPr>
        <w:t>（四）</w:t>
      </w:r>
      <w:r>
        <w:rPr>
          <w:rFonts w:ascii="宋体" w:eastAsia="宋体" w:hAnsi="宋体"/>
          <w:b/>
          <w:sz w:val="28"/>
          <w:szCs w:val="28"/>
        </w:rPr>
        <w:t>文娱部</w:t>
      </w:r>
    </w:p>
    <w:p w:rsidR="008A6284" w:rsidRDefault="000A1C97">
      <w:pPr>
        <w:spacing w:line="360" w:lineRule="auto"/>
        <w:ind w:firstLineChars="200" w:firstLine="420"/>
        <w:rPr>
          <w:rFonts w:ascii="宋体" w:eastAsia="宋体" w:hAnsi="宋体"/>
          <w:szCs w:val="32"/>
        </w:rPr>
      </w:pPr>
      <w:r>
        <w:rPr>
          <w:rFonts w:ascii="宋体" w:eastAsia="宋体" w:hAnsi="宋体" w:hint="eastAsia"/>
          <w:szCs w:val="32"/>
        </w:rPr>
        <w:t>文娱部主要负责环境学院各项文娱活动的组织，策划，以及协助其他部门完成工作。每学期在各部门协力配合下举办环科院的迎新晚会，敬老晚会，环境学院十佳歌手大赛等大型活动。还组织环境学院学子参与嘉人话天下，大武生等活动，协调环境学院舞队等工作。</w:t>
      </w:r>
    </w:p>
    <w:p w:rsidR="008A6284" w:rsidRDefault="000A1C97">
      <w:pPr>
        <w:spacing w:line="360" w:lineRule="auto"/>
        <w:rPr>
          <w:rFonts w:ascii="宋体" w:eastAsia="宋体" w:hAnsi="宋体"/>
          <w:b/>
          <w:sz w:val="28"/>
          <w:szCs w:val="28"/>
        </w:rPr>
      </w:pPr>
      <w:r>
        <w:rPr>
          <w:rFonts w:ascii="宋体" w:eastAsia="宋体" w:hAnsi="宋体" w:hint="eastAsia"/>
          <w:b/>
          <w:sz w:val="28"/>
          <w:szCs w:val="28"/>
        </w:rPr>
        <w:t>（五）</w:t>
      </w:r>
      <w:r>
        <w:rPr>
          <w:rFonts w:ascii="宋体" w:eastAsia="宋体" w:hAnsi="宋体"/>
          <w:b/>
          <w:sz w:val="28"/>
          <w:szCs w:val="28"/>
        </w:rPr>
        <w:t>体育部</w:t>
      </w:r>
    </w:p>
    <w:p w:rsidR="008A6284" w:rsidRDefault="000A1C97">
      <w:pPr>
        <w:spacing w:line="360" w:lineRule="auto"/>
        <w:ind w:firstLineChars="200" w:firstLine="420"/>
        <w:rPr>
          <w:rFonts w:ascii="宋体" w:eastAsia="宋体" w:hAnsi="宋体"/>
          <w:szCs w:val="32"/>
        </w:rPr>
      </w:pPr>
      <w:r>
        <w:rPr>
          <w:rFonts w:ascii="宋体" w:eastAsia="宋体" w:hAnsi="宋体" w:hint="eastAsia"/>
          <w:szCs w:val="32"/>
        </w:rPr>
        <w:t>体育部主要工作为安排各项体育赛事，协助其他部门物资搬运等。</w:t>
      </w:r>
      <w:r>
        <w:rPr>
          <w:rFonts w:ascii="宋体" w:eastAsia="宋体" w:hAnsi="宋体"/>
          <w:szCs w:val="32"/>
        </w:rPr>
        <w:t>体育部负责</w:t>
      </w:r>
      <w:r>
        <w:rPr>
          <w:rFonts w:ascii="宋体" w:eastAsia="宋体" w:hAnsi="宋体" w:hint="eastAsia"/>
          <w:szCs w:val="32"/>
        </w:rPr>
        <w:t>新老生</w:t>
      </w:r>
      <w:r>
        <w:rPr>
          <w:rFonts w:ascii="宋体" w:eastAsia="宋体" w:hAnsi="宋体"/>
          <w:szCs w:val="32"/>
        </w:rPr>
        <w:t>篮球赛的组织（与各班协商比赛时间、比赛中买水、计时计分记犯规）与宣传，并维持好当场秩序</w:t>
      </w:r>
      <w:r>
        <w:rPr>
          <w:rFonts w:ascii="宋体" w:eastAsia="宋体" w:hAnsi="宋体" w:hint="eastAsia"/>
          <w:szCs w:val="32"/>
        </w:rPr>
        <w:t>。</w:t>
      </w:r>
      <w:r>
        <w:rPr>
          <w:rFonts w:ascii="宋体" w:eastAsia="宋体" w:hAnsi="宋体"/>
          <w:szCs w:val="32"/>
        </w:rPr>
        <w:t>负责组织校运会运动员报名及练习（各项运动项目分发给部员负责，由部员组织并带队训练），校运会过程的运动员过程的各项事务</w:t>
      </w:r>
      <w:r>
        <w:rPr>
          <w:rFonts w:ascii="宋体" w:eastAsia="宋体" w:hAnsi="宋体" w:hint="eastAsia"/>
          <w:szCs w:val="32"/>
        </w:rPr>
        <w:t>。</w:t>
      </w:r>
      <w:r>
        <w:rPr>
          <w:rFonts w:ascii="宋体" w:eastAsia="宋体" w:hAnsi="宋体"/>
          <w:szCs w:val="32"/>
        </w:rPr>
        <w:t>组织羽毛球赛报名及为羽毛球赛的宣传</w:t>
      </w:r>
      <w:r>
        <w:rPr>
          <w:rFonts w:ascii="宋体" w:eastAsia="宋体" w:hAnsi="宋体" w:hint="eastAsia"/>
          <w:szCs w:val="32"/>
        </w:rPr>
        <w:t>。以及</w:t>
      </w:r>
      <w:r>
        <w:rPr>
          <w:rFonts w:ascii="宋体" w:eastAsia="宋体" w:hAnsi="宋体"/>
          <w:szCs w:val="32"/>
        </w:rPr>
        <w:t>校新生篮球赛</w:t>
      </w:r>
      <w:r>
        <w:rPr>
          <w:rFonts w:ascii="宋体" w:eastAsia="宋体" w:hAnsi="宋体" w:hint="eastAsia"/>
          <w:szCs w:val="32"/>
        </w:rPr>
        <w:t>的</w:t>
      </w:r>
      <w:r>
        <w:rPr>
          <w:rFonts w:ascii="宋体" w:eastAsia="宋体" w:hAnsi="宋体"/>
          <w:szCs w:val="32"/>
        </w:rPr>
        <w:t>比赛宣传</w:t>
      </w:r>
      <w:r>
        <w:rPr>
          <w:rFonts w:ascii="宋体" w:eastAsia="宋体" w:hAnsi="宋体" w:hint="eastAsia"/>
          <w:szCs w:val="32"/>
        </w:rPr>
        <w:t>工作。</w:t>
      </w:r>
    </w:p>
    <w:p w:rsidR="008A6284" w:rsidRDefault="000A1C97">
      <w:pPr>
        <w:spacing w:line="360" w:lineRule="auto"/>
        <w:rPr>
          <w:rFonts w:ascii="宋体" w:eastAsia="宋体" w:hAnsi="宋体"/>
          <w:b/>
          <w:sz w:val="28"/>
          <w:szCs w:val="28"/>
        </w:rPr>
      </w:pPr>
      <w:r>
        <w:rPr>
          <w:rFonts w:ascii="宋体" w:eastAsia="宋体" w:hAnsi="宋体" w:hint="eastAsia"/>
          <w:b/>
          <w:sz w:val="28"/>
          <w:szCs w:val="28"/>
        </w:rPr>
        <w:t>（六）</w:t>
      </w:r>
      <w:r>
        <w:rPr>
          <w:rFonts w:ascii="宋体" w:eastAsia="宋体" w:hAnsi="宋体"/>
          <w:b/>
          <w:sz w:val="28"/>
          <w:szCs w:val="28"/>
        </w:rPr>
        <w:t>学术部</w:t>
      </w:r>
    </w:p>
    <w:p w:rsidR="008A6284" w:rsidRDefault="000A1C97">
      <w:pPr>
        <w:spacing w:line="360" w:lineRule="auto"/>
        <w:ind w:firstLineChars="200" w:firstLine="420"/>
        <w:rPr>
          <w:rFonts w:ascii="宋体" w:eastAsia="宋体" w:hAnsi="宋体"/>
          <w:szCs w:val="32"/>
        </w:rPr>
      </w:pPr>
      <w:r>
        <w:rPr>
          <w:rFonts w:ascii="宋体" w:eastAsia="宋体" w:hAnsi="宋体" w:hint="eastAsia"/>
          <w:szCs w:val="32"/>
        </w:rPr>
        <w:t>学术部是一个为学生提供学术讨论交流平台的部门。其活动类型分为学术竞赛型活动和学术交流型活动。“严谨与活力并存，智慧与魅力闪耀”是对学术部最好的诠释。我们在学术交流中相互认知、共同进步。但学术部绝不是书呆子俱乐部，我们会策划、组织举办各类讲座、竞赛，如：辩论赛、主持人赛、系列主题讲座等。环保践行创新大赛作为我院的品牌活动，更会在新的学期中带来新的惊喜。</w:t>
      </w:r>
    </w:p>
    <w:p w:rsidR="008A6284" w:rsidRDefault="000A1C97">
      <w:pPr>
        <w:spacing w:line="360" w:lineRule="auto"/>
        <w:rPr>
          <w:rFonts w:ascii="宋体" w:eastAsia="宋体" w:hAnsi="宋体"/>
          <w:b/>
          <w:sz w:val="28"/>
          <w:szCs w:val="28"/>
        </w:rPr>
      </w:pPr>
      <w:r>
        <w:rPr>
          <w:rFonts w:ascii="宋体" w:eastAsia="宋体" w:hAnsi="宋体" w:hint="eastAsia"/>
          <w:b/>
          <w:sz w:val="28"/>
          <w:szCs w:val="28"/>
        </w:rPr>
        <w:t>（七）</w:t>
      </w:r>
      <w:r>
        <w:rPr>
          <w:rFonts w:ascii="宋体" w:eastAsia="宋体" w:hAnsi="宋体"/>
          <w:b/>
          <w:sz w:val="28"/>
          <w:szCs w:val="28"/>
        </w:rPr>
        <w:t>组织部</w:t>
      </w:r>
    </w:p>
    <w:p w:rsidR="008A6284" w:rsidRDefault="000A1C97">
      <w:pPr>
        <w:spacing w:line="360" w:lineRule="auto"/>
        <w:ind w:firstLineChars="200" w:firstLine="420"/>
        <w:rPr>
          <w:rFonts w:ascii="宋体" w:eastAsia="宋体" w:hAnsi="宋体"/>
          <w:szCs w:val="32"/>
        </w:rPr>
      </w:pPr>
      <w:r>
        <w:rPr>
          <w:rFonts w:ascii="宋体" w:eastAsia="宋体" w:hAnsi="宋体"/>
          <w:szCs w:val="32"/>
        </w:rPr>
        <w:t>部门常规工作包括1.开学初团员资料的收取2.培训团支书3.收取入党申请书4.孝敬长辈系列活动的举办5.一二九与法学院机电系共同举办跟党团有关的活动。6.入党积极分子的推优7.积极分子优秀团支部的选举8.学期末两优一先的评选。在日常工作中，也会配合其他部门完成活动。</w:t>
      </w:r>
      <w:r>
        <w:rPr>
          <w:rFonts w:ascii="宋体" w:eastAsia="宋体" w:hAnsi="宋体" w:hint="eastAsia"/>
          <w:szCs w:val="32"/>
        </w:rPr>
        <w:t>对于部门管理，应该多给部员们锻炼的机会，尽可能多的让他们多接触活动，私底下多沟通交流，让部门成为一个家。无论在学习还是生活上尽可能的分享，给他们需要的帮助。</w:t>
      </w:r>
    </w:p>
    <w:p w:rsidR="008A6284" w:rsidRDefault="000A1C97">
      <w:pPr>
        <w:spacing w:line="360" w:lineRule="auto"/>
        <w:rPr>
          <w:rFonts w:ascii="宋体" w:eastAsia="宋体" w:hAnsi="宋体"/>
          <w:b/>
          <w:sz w:val="28"/>
          <w:szCs w:val="28"/>
        </w:rPr>
      </w:pPr>
      <w:r>
        <w:rPr>
          <w:rFonts w:ascii="宋体" w:eastAsia="宋体" w:hAnsi="宋体" w:hint="eastAsia"/>
          <w:b/>
          <w:sz w:val="28"/>
          <w:szCs w:val="28"/>
        </w:rPr>
        <w:t>（八）</w:t>
      </w:r>
      <w:r>
        <w:rPr>
          <w:rFonts w:ascii="宋体" w:eastAsia="宋体" w:hAnsi="宋体"/>
          <w:b/>
          <w:sz w:val="28"/>
          <w:szCs w:val="28"/>
        </w:rPr>
        <w:t>督导部</w:t>
      </w:r>
    </w:p>
    <w:p w:rsidR="008A6284" w:rsidRDefault="000A1C97">
      <w:pPr>
        <w:spacing w:line="360" w:lineRule="auto"/>
        <w:ind w:firstLineChars="200" w:firstLine="420"/>
        <w:rPr>
          <w:rFonts w:ascii="宋体" w:eastAsia="宋体" w:hAnsi="宋体"/>
          <w:szCs w:val="32"/>
        </w:rPr>
      </w:pPr>
      <w:r>
        <w:rPr>
          <w:rFonts w:ascii="宋体" w:eastAsia="宋体" w:hAnsi="宋体"/>
          <w:szCs w:val="32"/>
        </w:rPr>
        <w:lastRenderedPageBreak/>
        <w:t>环科院团学会督导部是负责环科院学风建设的部门，其日常工作主要包括上课考勤及宿舍卫检两大部分。其中考勤一周五次以上，卫检一月一次。除此之外，督导部还负责新生的规章制度考核，以及环科院的宿舍文化节和一周事务表，旨在帮助环科院同学们树立良好的学风，以及弘扬宿舍文化。部门管理主要由三个部长负责，每个部长主管不同的工作，同时也协助另外两个部长的工作。</w:t>
      </w:r>
    </w:p>
    <w:p w:rsidR="008A6284" w:rsidRDefault="000A1C97">
      <w:pPr>
        <w:spacing w:line="360" w:lineRule="auto"/>
        <w:rPr>
          <w:rFonts w:ascii="宋体" w:eastAsia="宋体" w:hAnsi="宋体"/>
          <w:b/>
          <w:sz w:val="28"/>
          <w:szCs w:val="28"/>
        </w:rPr>
      </w:pPr>
      <w:r>
        <w:rPr>
          <w:rFonts w:ascii="宋体" w:eastAsia="宋体" w:hAnsi="宋体" w:hint="eastAsia"/>
          <w:b/>
          <w:sz w:val="28"/>
          <w:szCs w:val="28"/>
        </w:rPr>
        <w:t>（九）</w:t>
      </w:r>
      <w:r>
        <w:rPr>
          <w:rFonts w:ascii="宋体" w:eastAsia="宋体" w:hAnsi="宋体"/>
          <w:b/>
          <w:sz w:val="28"/>
          <w:szCs w:val="28"/>
        </w:rPr>
        <w:t>科创部</w:t>
      </w:r>
    </w:p>
    <w:p w:rsidR="008A6284" w:rsidRDefault="000A1C97">
      <w:pPr>
        <w:spacing w:line="360" w:lineRule="auto"/>
        <w:rPr>
          <w:rFonts w:ascii="宋体" w:eastAsia="宋体" w:hAnsi="宋体"/>
          <w:szCs w:val="32"/>
        </w:rPr>
      </w:pPr>
      <w:r>
        <w:rPr>
          <w:rFonts w:ascii="宋体" w:eastAsia="宋体" w:hAnsi="宋体"/>
          <w:szCs w:val="32"/>
        </w:rPr>
        <w:t xml:space="preserve">    科创部是团学会内为各种挑战类团队服务的服务型部门之一，主要围绕校级科创赛事举办一系列的活动。在每个学期主要负责的活动有</w:t>
      </w:r>
      <w:r>
        <w:rPr>
          <w:rFonts w:ascii="宋体" w:eastAsia="宋体" w:hAnsi="宋体" w:hint="eastAsia"/>
          <w:szCs w:val="32"/>
        </w:rPr>
        <w:t>，</w:t>
      </w:r>
      <w:r>
        <w:rPr>
          <w:rFonts w:ascii="宋体" w:eastAsia="宋体" w:hAnsi="宋体"/>
          <w:szCs w:val="32"/>
        </w:rPr>
        <w:t>院内的“暑期社会实践成果展”对上个学期的暑期社会实践活动结果进行检验，同时也为各团队参加校级评选提供一个吸取经验的平台。十月底的“小挑战杯”或“大挑战杯”。为各团队进行一个赛前培训，邀请有经验的前辈对团队进行培训。负责“创新创业大赛”的结题跟进，并开展新一届的创新创业大赛。</w:t>
      </w:r>
      <w:r>
        <w:rPr>
          <w:rFonts w:ascii="宋体" w:eastAsia="宋体" w:hAnsi="宋体" w:hint="eastAsia"/>
          <w:szCs w:val="32"/>
        </w:rPr>
        <w:t>并与</w:t>
      </w:r>
      <w:r>
        <w:rPr>
          <w:rFonts w:ascii="宋体" w:eastAsia="宋体" w:hAnsi="宋体"/>
          <w:szCs w:val="32"/>
        </w:rPr>
        <w:t>与学术部一起举办环保践行创新大赛。展开暑期社会实践一系列的宣传，从动员大会到组队沙龙，再到最后的出征仪式。</w:t>
      </w:r>
      <w:r>
        <w:rPr>
          <w:rFonts w:ascii="宋体" w:eastAsia="宋体" w:hAnsi="宋体" w:hint="eastAsia"/>
          <w:szCs w:val="32"/>
        </w:rPr>
        <w:t>在</w:t>
      </w:r>
      <w:r>
        <w:rPr>
          <w:rFonts w:ascii="宋体" w:eastAsia="宋体" w:hAnsi="宋体"/>
          <w:szCs w:val="32"/>
        </w:rPr>
        <w:t>部门内部</w:t>
      </w:r>
      <w:r>
        <w:rPr>
          <w:rFonts w:ascii="宋体" w:eastAsia="宋体" w:hAnsi="宋体" w:hint="eastAsia"/>
          <w:szCs w:val="32"/>
        </w:rPr>
        <w:t>，</w:t>
      </w:r>
      <w:r>
        <w:rPr>
          <w:rFonts w:ascii="宋体" w:eastAsia="宋体" w:hAnsi="宋体"/>
          <w:szCs w:val="32"/>
        </w:rPr>
        <w:t xml:space="preserve">对部员进行一定量的培训，并且在单周周四晚课过后召开部门会议。  </w:t>
      </w:r>
    </w:p>
    <w:p w:rsidR="008A6284" w:rsidRDefault="000A1C97">
      <w:pPr>
        <w:spacing w:line="360" w:lineRule="auto"/>
        <w:rPr>
          <w:rFonts w:ascii="宋体" w:eastAsia="宋体" w:hAnsi="宋体"/>
          <w:b/>
          <w:sz w:val="28"/>
          <w:szCs w:val="28"/>
        </w:rPr>
      </w:pPr>
      <w:r>
        <w:rPr>
          <w:rFonts w:ascii="宋体" w:eastAsia="宋体" w:hAnsi="宋体" w:hint="eastAsia"/>
          <w:b/>
          <w:sz w:val="28"/>
          <w:szCs w:val="28"/>
        </w:rPr>
        <w:t>（十）</w:t>
      </w:r>
      <w:r>
        <w:rPr>
          <w:rFonts w:ascii="宋体" w:eastAsia="宋体" w:hAnsi="宋体"/>
          <w:b/>
          <w:sz w:val="28"/>
          <w:szCs w:val="28"/>
        </w:rPr>
        <w:t>外联部</w:t>
      </w:r>
    </w:p>
    <w:p w:rsidR="008A6284" w:rsidRDefault="000A1C97">
      <w:pPr>
        <w:spacing w:line="360" w:lineRule="auto"/>
        <w:ind w:firstLineChars="200" w:firstLine="420"/>
        <w:rPr>
          <w:rFonts w:ascii="宋体" w:eastAsia="宋体" w:hAnsi="宋体"/>
          <w:szCs w:val="32"/>
        </w:rPr>
      </w:pPr>
      <w:r>
        <w:rPr>
          <w:rFonts w:ascii="宋体" w:eastAsia="宋体" w:hAnsi="宋体" w:hint="eastAsia"/>
          <w:szCs w:val="32"/>
        </w:rPr>
        <w:t>环科外联部，是一个负责与环科外界沟通的服务型部门，日常工作多为根据环科其它部门所撰写的活动策划和要求，在活动的前两周分配任务，校外商家沟通拉取相应的赞助，以保证活动的顺利进行。同时与其它院系沟通，通过撰写策划，说明自己的活动意向，合作进行赞助的拉去和活动的举办。平时部长负责接到环科相关部门发来的活动策划，分配给部员修改成商业策划，再由部长调整后，交由部员到校外与商家进行沟通拉取赞助，例如敬老晚会、迎新晚会的赞助拉取等等。在积极完成自己本部门工作的同时也积极配合其它部门的工作。在日常部门工作中部长也尽量把机会平均分给部员，让每个人都有机会锻炼，为了时工作顺利的进行，部长也会定期对部员进行培训。为了方便工作的分配，将外联部员随机分配成三个小组，以提高工作的效率。为了提高工作积极性和部门凝聚力，大家也会不定期的聚餐，让大家觉得外联部就像自己的家一样。</w:t>
      </w:r>
    </w:p>
    <w:p w:rsidR="008A6284" w:rsidRDefault="000A1C97">
      <w:pPr>
        <w:spacing w:line="360" w:lineRule="auto"/>
        <w:rPr>
          <w:rFonts w:ascii="宋体" w:eastAsia="宋体" w:hAnsi="宋体"/>
          <w:b/>
          <w:sz w:val="28"/>
          <w:szCs w:val="28"/>
        </w:rPr>
      </w:pPr>
      <w:r>
        <w:rPr>
          <w:rFonts w:ascii="宋体" w:eastAsia="宋体" w:hAnsi="宋体" w:hint="eastAsia"/>
          <w:b/>
          <w:sz w:val="28"/>
          <w:szCs w:val="28"/>
        </w:rPr>
        <w:t>（十一）</w:t>
      </w:r>
      <w:r>
        <w:rPr>
          <w:rFonts w:ascii="宋体" w:eastAsia="宋体" w:hAnsi="宋体"/>
          <w:b/>
          <w:sz w:val="28"/>
          <w:szCs w:val="28"/>
        </w:rPr>
        <w:t>青队</w:t>
      </w:r>
    </w:p>
    <w:p w:rsidR="008A6284" w:rsidRDefault="000A1C97">
      <w:pPr>
        <w:spacing w:line="360" w:lineRule="auto"/>
        <w:ind w:firstLineChars="200" w:firstLine="420"/>
        <w:rPr>
          <w:rFonts w:ascii="宋体" w:eastAsia="宋体" w:hAnsi="宋体"/>
          <w:szCs w:val="32"/>
        </w:rPr>
      </w:pPr>
      <w:r>
        <w:rPr>
          <w:rFonts w:ascii="宋体" w:eastAsia="宋体" w:hAnsi="宋体" w:hint="eastAsia"/>
          <w:szCs w:val="32"/>
        </w:rPr>
        <w:t>青队属于服务型部门，主要负责承接和自己举办志愿者相关活动以及招募志愿者，所含常规工作有支教，流浪狗义工，小绿维修及督导，漂流书架等有关志愿的各项活动。在日常，</w:t>
      </w:r>
      <w:r>
        <w:rPr>
          <w:rFonts w:ascii="宋体" w:eastAsia="宋体" w:hAnsi="宋体" w:hint="eastAsia"/>
          <w:szCs w:val="32"/>
        </w:rPr>
        <w:lastRenderedPageBreak/>
        <w:t>我们负责环科院的每个月的工时统计和公示，每天发送青队祝你好梦以及青队天气，每周嘉人送嘉信以及志愿者活动的招募信息发布。部门内部主要分为三部分，小绿部分，支教部分还有工时统计部分。</w:t>
      </w:r>
    </w:p>
    <w:p w:rsidR="008A6284" w:rsidRDefault="000A1C97">
      <w:pPr>
        <w:spacing w:before="100" w:beforeAutospacing="1" w:after="100" w:afterAutospacing="1" w:line="360" w:lineRule="auto"/>
        <w:outlineLvl w:val="0"/>
        <w:rPr>
          <w:rFonts w:ascii="宋体" w:eastAsia="宋体" w:hAnsi="宋体"/>
          <w:b/>
          <w:sz w:val="32"/>
          <w:szCs w:val="32"/>
        </w:rPr>
      </w:pPr>
      <w:bookmarkStart w:id="2" w:name="_Toc476079765"/>
      <w:r>
        <w:rPr>
          <w:rFonts w:ascii="宋体" w:eastAsia="宋体" w:hAnsi="宋体" w:hint="eastAsia"/>
          <w:b/>
          <w:sz w:val="32"/>
          <w:szCs w:val="32"/>
        </w:rPr>
        <w:t>三、日常考核制度</w:t>
      </w:r>
      <w:bookmarkEnd w:id="2"/>
    </w:p>
    <w:p w:rsidR="008A6284" w:rsidRDefault="000A1C97">
      <w:pPr>
        <w:spacing w:before="100" w:beforeAutospacing="1" w:after="100" w:afterAutospacing="1" w:line="360" w:lineRule="auto"/>
        <w:outlineLvl w:val="1"/>
        <w:rPr>
          <w:rFonts w:ascii="宋体" w:eastAsia="宋体" w:hAnsi="宋体"/>
          <w:b/>
          <w:sz w:val="30"/>
          <w:szCs w:val="30"/>
        </w:rPr>
      </w:pPr>
      <w:bookmarkStart w:id="3" w:name="_Toc476079766"/>
      <w:r>
        <w:rPr>
          <w:rFonts w:ascii="宋体" w:eastAsia="宋体" w:hAnsi="宋体" w:hint="eastAsia"/>
          <w:b/>
          <w:sz w:val="30"/>
          <w:szCs w:val="30"/>
        </w:rPr>
        <w:t>（一）总则</w:t>
      </w:r>
      <w:bookmarkEnd w:id="3"/>
    </w:p>
    <w:p w:rsidR="008A6284" w:rsidRDefault="000A1C97">
      <w:pPr>
        <w:spacing w:line="360" w:lineRule="auto"/>
        <w:rPr>
          <w:rFonts w:ascii="宋体" w:eastAsia="宋体" w:hAnsi="宋体"/>
          <w:szCs w:val="21"/>
        </w:rPr>
      </w:pPr>
      <w:r>
        <w:rPr>
          <w:rFonts w:ascii="宋体" w:eastAsia="宋体" w:hAnsi="宋体" w:hint="eastAsia"/>
          <w:szCs w:val="21"/>
        </w:rPr>
        <w:t>1、团学会会员需听从领导服从安排，认真完成布置工作。</w:t>
      </w:r>
    </w:p>
    <w:p w:rsidR="008A6284" w:rsidRDefault="000A1C97">
      <w:pPr>
        <w:spacing w:line="360" w:lineRule="auto"/>
        <w:rPr>
          <w:rFonts w:ascii="宋体" w:eastAsia="宋体" w:hAnsi="宋体"/>
          <w:szCs w:val="21"/>
        </w:rPr>
      </w:pPr>
      <w:r>
        <w:rPr>
          <w:rFonts w:ascii="宋体" w:eastAsia="宋体" w:hAnsi="宋体" w:hint="eastAsia"/>
          <w:szCs w:val="21"/>
        </w:rPr>
        <w:t>2、团学会全体会员，在进行会场等集体工作时必须佩戴工作牌。</w:t>
      </w:r>
    </w:p>
    <w:p w:rsidR="008A6284" w:rsidRDefault="000A1C97">
      <w:pPr>
        <w:spacing w:line="360" w:lineRule="auto"/>
        <w:rPr>
          <w:rFonts w:ascii="宋体" w:eastAsia="宋体" w:hAnsi="宋体"/>
          <w:szCs w:val="21"/>
        </w:rPr>
      </w:pPr>
      <w:r>
        <w:rPr>
          <w:rFonts w:ascii="宋体" w:eastAsia="宋体" w:hAnsi="宋体" w:hint="eastAsia"/>
          <w:szCs w:val="21"/>
        </w:rPr>
        <w:t>3、部长需履行自己的义务，认真帮助并引导部员完成部门工作。</w:t>
      </w:r>
    </w:p>
    <w:p w:rsidR="008A6284" w:rsidRDefault="000A1C97">
      <w:pPr>
        <w:spacing w:line="360" w:lineRule="auto"/>
        <w:rPr>
          <w:rFonts w:ascii="宋体" w:eastAsia="宋体" w:hAnsi="宋体"/>
          <w:szCs w:val="21"/>
        </w:rPr>
      </w:pPr>
      <w:r>
        <w:rPr>
          <w:rFonts w:ascii="宋体" w:eastAsia="宋体" w:hAnsi="宋体"/>
          <w:szCs w:val="21"/>
        </w:rPr>
        <w:t>4</w:t>
      </w:r>
      <w:r>
        <w:rPr>
          <w:rFonts w:ascii="宋体" w:eastAsia="宋体" w:hAnsi="宋体" w:hint="eastAsia"/>
          <w:szCs w:val="21"/>
        </w:rPr>
        <w:t>、部长在部门内部制定相应的考核方案，依据部门出勤30%，部门工作量3</w:t>
      </w:r>
      <w:r>
        <w:rPr>
          <w:rFonts w:ascii="宋体" w:eastAsia="宋体" w:hAnsi="宋体"/>
          <w:szCs w:val="21"/>
        </w:rPr>
        <w:t>0</w:t>
      </w:r>
      <w:r>
        <w:rPr>
          <w:rFonts w:ascii="宋体" w:eastAsia="宋体" w:hAnsi="宋体" w:hint="eastAsia"/>
          <w:szCs w:val="21"/>
        </w:rPr>
        <w:t>%，部长对部员评分标准</w:t>
      </w:r>
      <w:r>
        <w:rPr>
          <w:rFonts w:ascii="宋体" w:eastAsia="宋体" w:hAnsi="宋体"/>
          <w:szCs w:val="21"/>
        </w:rPr>
        <w:t>20%</w:t>
      </w:r>
      <w:r>
        <w:rPr>
          <w:rFonts w:ascii="宋体" w:eastAsia="宋体" w:hAnsi="宋体" w:hint="eastAsia"/>
          <w:szCs w:val="21"/>
        </w:rPr>
        <w:t>，部员互评标准</w:t>
      </w:r>
      <w:r>
        <w:rPr>
          <w:rFonts w:ascii="宋体" w:eastAsia="宋体" w:hAnsi="宋体"/>
          <w:szCs w:val="21"/>
        </w:rPr>
        <w:t>20%</w:t>
      </w:r>
      <w:r>
        <w:rPr>
          <w:rFonts w:ascii="宋体" w:eastAsia="宋体" w:hAnsi="宋体" w:hint="eastAsia"/>
          <w:szCs w:val="21"/>
        </w:rPr>
        <w:t>等，各部分占比可以根据部门相应情况做出调整。每学期需要对部员进行评定。</w:t>
      </w:r>
    </w:p>
    <w:p w:rsidR="008A6284" w:rsidRDefault="000A1C97">
      <w:pPr>
        <w:spacing w:line="360" w:lineRule="auto"/>
        <w:rPr>
          <w:rFonts w:ascii="宋体" w:eastAsia="宋体" w:hAnsi="宋体"/>
          <w:szCs w:val="21"/>
        </w:rPr>
      </w:pPr>
      <w:r>
        <w:rPr>
          <w:rFonts w:ascii="宋体" w:eastAsia="宋体" w:hAnsi="宋体"/>
          <w:szCs w:val="21"/>
        </w:rPr>
        <w:t>5</w:t>
      </w:r>
      <w:r>
        <w:rPr>
          <w:rFonts w:ascii="宋体" w:eastAsia="宋体" w:hAnsi="宋体" w:hint="eastAsia"/>
          <w:szCs w:val="21"/>
        </w:rPr>
        <w:t>、部长部门内部评定将作为学期末表彰大会优秀部员直接依据。每学期每个部门设三位“优秀干事”名额，共三十位。</w:t>
      </w:r>
    </w:p>
    <w:p w:rsidR="008A6284" w:rsidRDefault="000A1C97">
      <w:pPr>
        <w:spacing w:line="360" w:lineRule="auto"/>
        <w:rPr>
          <w:rFonts w:ascii="宋体" w:eastAsia="宋体" w:hAnsi="宋体"/>
          <w:szCs w:val="21"/>
        </w:rPr>
      </w:pPr>
      <w:r>
        <w:rPr>
          <w:rFonts w:ascii="宋体" w:eastAsia="宋体" w:hAnsi="宋体" w:hint="eastAsia"/>
          <w:szCs w:val="21"/>
        </w:rPr>
        <w:t>6、部长干部评定分为以下几个环节，主席团评定40%，辅导员评定占15%，部长互评占比10%，部员评价15%，出勤20%，根据排分顺序，取前十位，每个学期设十位“优秀部长”名额。</w:t>
      </w:r>
    </w:p>
    <w:p w:rsidR="008A6284" w:rsidRDefault="000A1C97">
      <w:pPr>
        <w:spacing w:line="360" w:lineRule="auto"/>
        <w:rPr>
          <w:rFonts w:ascii="宋体" w:eastAsia="宋体" w:hAnsi="宋体"/>
          <w:szCs w:val="21"/>
        </w:rPr>
      </w:pPr>
      <w:r>
        <w:rPr>
          <w:rFonts w:ascii="宋体" w:eastAsia="宋体" w:hAnsi="宋体"/>
          <w:szCs w:val="21"/>
        </w:rPr>
        <w:t>7</w:t>
      </w:r>
      <w:r>
        <w:rPr>
          <w:rFonts w:ascii="宋体" w:eastAsia="宋体" w:hAnsi="宋体" w:hint="eastAsia"/>
          <w:szCs w:val="21"/>
        </w:rPr>
        <w:t>、主席团工作，择优50%辅导员评定，50%由各部门部长评定。评分均匿名制。设一位“优秀主席”名额。</w:t>
      </w:r>
    </w:p>
    <w:p w:rsidR="008A6284" w:rsidRDefault="000A1C97">
      <w:pPr>
        <w:spacing w:before="100" w:beforeAutospacing="1" w:after="100" w:afterAutospacing="1" w:line="360" w:lineRule="auto"/>
        <w:outlineLvl w:val="1"/>
        <w:rPr>
          <w:rFonts w:ascii="宋体" w:eastAsia="宋体" w:hAnsi="宋体" w:cs="Times New Roman"/>
          <w:b/>
          <w:sz w:val="30"/>
          <w:szCs w:val="30"/>
        </w:rPr>
      </w:pPr>
      <w:bookmarkStart w:id="4" w:name="_Toc476079767"/>
      <w:r>
        <w:rPr>
          <w:rFonts w:ascii="宋体" w:eastAsia="宋体" w:hAnsi="宋体" w:cs="Times New Roman" w:hint="eastAsia"/>
          <w:b/>
          <w:sz w:val="30"/>
          <w:szCs w:val="30"/>
        </w:rPr>
        <w:t>（二）部长考核方案</w:t>
      </w:r>
      <w:bookmarkEnd w:id="4"/>
    </w:p>
    <w:p w:rsidR="008A6284" w:rsidRDefault="000A1C97">
      <w:pPr>
        <w:spacing w:line="360" w:lineRule="auto"/>
        <w:rPr>
          <w:rFonts w:ascii="宋体" w:eastAsia="宋体" w:hAnsi="宋体" w:cs="Times New Roman"/>
          <w:b/>
          <w:sz w:val="24"/>
          <w:szCs w:val="30"/>
        </w:rPr>
      </w:pPr>
      <w:r>
        <w:rPr>
          <w:rFonts w:ascii="宋体" w:eastAsia="宋体" w:hAnsi="宋体" w:cs="Times New Roman" w:hint="eastAsia"/>
          <w:b/>
          <w:sz w:val="24"/>
          <w:szCs w:val="30"/>
        </w:rPr>
        <w:t>1、制度红线</w:t>
      </w:r>
    </w:p>
    <w:p w:rsidR="008A6284" w:rsidRDefault="000A1C97">
      <w:pPr>
        <w:spacing w:line="360" w:lineRule="auto"/>
        <w:rPr>
          <w:rFonts w:ascii="宋体" w:eastAsia="宋体" w:hAnsi="宋体" w:cs="Times New Roman"/>
          <w:szCs w:val="21"/>
        </w:rPr>
      </w:pPr>
      <w:r>
        <w:rPr>
          <w:rFonts w:ascii="宋体" w:eastAsia="宋体" w:hAnsi="宋体" w:cs="Times New Roman" w:hint="eastAsia"/>
          <w:szCs w:val="21"/>
        </w:rPr>
        <w:t>（1）</w:t>
      </w:r>
      <w:bookmarkStart w:id="5" w:name="_Hlk478064132"/>
      <w:r>
        <w:rPr>
          <w:rFonts w:ascii="宋体" w:eastAsia="宋体" w:hAnsi="宋体" w:cs="Times New Roman" w:hint="eastAsia"/>
          <w:szCs w:val="21"/>
        </w:rPr>
        <w:t>对于每学期考试，考试成绩不合格两科及两科以上团学会干部，第二学期经主席团与辅导员商定后，做撤销职务处理</w:t>
      </w:r>
      <w:bookmarkEnd w:id="5"/>
      <w:r>
        <w:rPr>
          <w:rFonts w:ascii="宋体" w:eastAsia="宋体" w:hAnsi="宋体" w:cs="Times New Roman" w:hint="eastAsia"/>
          <w:szCs w:val="21"/>
        </w:rPr>
        <w:t>。</w:t>
      </w:r>
    </w:p>
    <w:p w:rsidR="008A6284" w:rsidRDefault="000A1C97">
      <w:pPr>
        <w:spacing w:line="360" w:lineRule="auto"/>
        <w:rPr>
          <w:rFonts w:ascii="宋体" w:eastAsia="宋体" w:hAnsi="宋体" w:cs="Times New Roman"/>
          <w:szCs w:val="21"/>
        </w:rPr>
      </w:pPr>
      <w:r>
        <w:rPr>
          <w:rFonts w:ascii="宋体" w:eastAsia="宋体" w:hAnsi="宋体" w:cs="Times New Roman" w:hint="eastAsia"/>
          <w:szCs w:val="21"/>
        </w:rPr>
        <w:t>（2）</w:t>
      </w:r>
      <w:bookmarkStart w:id="6" w:name="_Hlk478064087"/>
      <w:r>
        <w:rPr>
          <w:rFonts w:ascii="宋体" w:eastAsia="宋体" w:hAnsi="宋体" w:cs="Times New Roman" w:hint="eastAsia"/>
          <w:szCs w:val="21"/>
        </w:rPr>
        <w:t>对于由于学习态度原因，被禁考者，经主席团与辅导员商定后，做撤销职务的处理。</w:t>
      </w:r>
      <w:bookmarkEnd w:id="6"/>
    </w:p>
    <w:p w:rsidR="008A6284" w:rsidRDefault="000A1C97">
      <w:pPr>
        <w:spacing w:line="360" w:lineRule="auto"/>
        <w:rPr>
          <w:rFonts w:ascii="宋体" w:eastAsia="宋体" w:hAnsi="宋体" w:cs="Times New Roman"/>
          <w:szCs w:val="21"/>
        </w:rPr>
      </w:pPr>
      <w:r>
        <w:rPr>
          <w:rFonts w:ascii="宋体" w:eastAsia="宋体" w:hAnsi="宋体" w:cs="Times New Roman" w:hint="eastAsia"/>
          <w:szCs w:val="21"/>
        </w:rPr>
        <w:t>（3）</w:t>
      </w:r>
      <w:r w:rsidR="005D5E3E">
        <w:rPr>
          <w:rFonts w:ascii="宋体" w:eastAsia="宋体" w:hAnsi="宋体" w:cs="Times New Roman" w:hint="eastAsia"/>
          <w:szCs w:val="21"/>
        </w:rPr>
        <w:t>在干部会议中，</w:t>
      </w:r>
      <w:r>
        <w:rPr>
          <w:rFonts w:ascii="宋体" w:eastAsia="宋体" w:hAnsi="宋体" w:cs="Times New Roman"/>
          <w:szCs w:val="21"/>
        </w:rPr>
        <w:t>对于无辜缺勤，进行警告，三次警告无用者，经主席团辅导员商定后做撤销职务处理。</w:t>
      </w:r>
    </w:p>
    <w:p w:rsidR="008A6284" w:rsidRDefault="000A1C97">
      <w:pPr>
        <w:spacing w:line="360" w:lineRule="auto"/>
        <w:rPr>
          <w:rFonts w:ascii="宋体" w:eastAsia="宋体" w:hAnsi="宋体" w:cs="Times New Roman"/>
          <w:b/>
          <w:sz w:val="28"/>
          <w:szCs w:val="28"/>
        </w:rPr>
      </w:pPr>
      <w:r>
        <w:rPr>
          <w:rFonts w:ascii="宋体" w:eastAsia="宋体" w:hAnsi="宋体" w:cs="Times New Roman" w:hint="eastAsia"/>
          <w:b/>
          <w:sz w:val="28"/>
          <w:szCs w:val="28"/>
        </w:rPr>
        <w:lastRenderedPageBreak/>
        <w:t>2、出勤（20%）</w:t>
      </w:r>
    </w:p>
    <w:p w:rsidR="008A6284" w:rsidRDefault="000A1C97">
      <w:pPr>
        <w:spacing w:line="360" w:lineRule="auto"/>
        <w:rPr>
          <w:rFonts w:ascii="宋体" w:eastAsia="宋体" w:hAnsi="宋体" w:cs="Times New Roman"/>
        </w:rPr>
      </w:pPr>
      <w:r>
        <w:rPr>
          <w:rFonts w:ascii="宋体" w:eastAsia="宋体" w:hAnsi="宋体" w:cs="Times New Roman" w:hint="eastAsia"/>
        </w:rPr>
        <w:t>（1）团学会全体干部会议及团学会全体例会，会对部长的到场做出出勤统计，分数占比20%，以全勤为满分，后依次递减。</w:t>
      </w:r>
    </w:p>
    <w:p w:rsidR="008A6284" w:rsidRDefault="000A1C97">
      <w:pPr>
        <w:spacing w:line="360" w:lineRule="auto"/>
        <w:rPr>
          <w:rFonts w:ascii="宋体" w:eastAsia="宋体" w:hAnsi="宋体" w:cs="Times New Roman"/>
        </w:rPr>
      </w:pPr>
      <w:r>
        <w:rPr>
          <w:rFonts w:ascii="宋体" w:eastAsia="宋体" w:hAnsi="宋体" w:cs="Times New Roman" w:hint="eastAsia"/>
        </w:rPr>
        <w:t>（2）对于会议迟到情况，</w:t>
      </w:r>
      <w:r>
        <w:rPr>
          <w:rFonts w:ascii="宋体" w:eastAsia="宋体" w:hAnsi="宋体" w:cs="Times New Roman"/>
        </w:rPr>
        <w:t>迟到10分钟之内记0.7次出勤；迟到10-20分钟者记0.5次出勤。</w:t>
      </w:r>
    </w:p>
    <w:p w:rsidR="008A6284" w:rsidRDefault="000A1C97">
      <w:pPr>
        <w:spacing w:line="360" w:lineRule="auto"/>
        <w:rPr>
          <w:rFonts w:ascii="宋体" w:eastAsia="宋体" w:hAnsi="宋体" w:cs="Times New Roman"/>
        </w:rPr>
      </w:pPr>
      <w:r>
        <w:rPr>
          <w:rFonts w:ascii="宋体" w:eastAsia="宋体" w:hAnsi="宋体" w:cs="Times New Roman" w:hint="eastAsia"/>
        </w:rPr>
        <w:t>（3）会前因有事冲突，</w:t>
      </w:r>
      <w:r>
        <w:rPr>
          <w:rFonts w:ascii="宋体" w:eastAsia="宋体" w:hAnsi="宋体" w:cs="Times New Roman"/>
        </w:rPr>
        <w:t>需提前24小时向所负责的主席请假</w:t>
      </w:r>
      <w:r>
        <w:rPr>
          <w:rFonts w:ascii="宋体" w:eastAsia="宋体" w:hAnsi="宋体" w:cs="Times New Roman" w:hint="eastAsia"/>
        </w:rPr>
        <w:t>，</w:t>
      </w:r>
      <w:r>
        <w:rPr>
          <w:rFonts w:ascii="宋体" w:eastAsia="宋体" w:hAnsi="宋体" w:cs="Times New Roman"/>
        </w:rPr>
        <w:t>请假者记为0.5次出勤</w:t>
      </w:r>
      <w:r>
        <w:rPr>
          <w:rFonts w:ascii="宋体" w:eastAsia="宋体" w:hAnsi="宋体" w:cs="Times New Roman" w:hint="eastAsia"/>
        </w:rPr>
        <w:t>，对于突发情况酌情处理。</w:t>
      </w:r>
    </w:p>
    <w:p w:rsidR="008A6284" w:rsidRDefault="000A1C97">
      <w:pPr>
        <w:spacing w:line="360" w:lineRule="auto"/>
        <w:rPr>
          <w:rFonts w:ascii="宋体" w:eastAsia="宋体" w:hAnsi="宋体" w:cs="Times New Roman"/>
          <w:b/>
          <w:sz w:val="28"/>
          <w:szCs w:val="28"/>
        </w:rPr>
      </w:pPr>
      <w:r>
        <w:rPr>
          <w:rFonts w:ascii="宋体" w:eastAsia="宋体" w:hAnsi="宋体" w:cs="Times New Roman" w:hint="eastAsia"/>
          <w:b/>
          <w:sz w:val="28"/>
          <w:szCs w:val="28"/>
        </w:rPr>
        <w:t>3、主席团评价（40%）</w:t>
      </w:r>
    </w:p>
    <w:p w:rsidR="008A6284" w:rsidRDefault="000A1C97">
      <w:pPr>
        <w:spacing w:line="360" w:lineRule="auto"/>
        <w:rPr>
          <w:rFonts w:ascii="宋体" w:eastAsia="宋体" w:hAnsi="宋体" w:cs="Times New Roman"/>
        </w:rPr>
      </w:pPr>
      <w:r>
        <w:rPr>
          <w:rFonts w:ascii="宋体" w:eastAsia="宋体" w:hAnsi="宋体" w:cs="Times New Roman" w:hint="eastAsia"/>
        </w:rPr>
        <w:t>（1）每学期末由主席团，以填写纸质评分表的方式，对各位部长进行相互独立的评分。</w:t>
      </w:r>
    </w:p>
    <w:p w:rsidR="008A6284" w:rsidRDefault="000A1C97">
      <w:pPr>
        <w:spacing w:line="360" w:lineRule="auto"/>
        <w:rPr>
          <w:rFonts w:ascii="宋体" w:eastAsia="宋体" w:hAnsi="宋体" w:cs="Times New Roman"/>
        </w:rPr>
      </w:pPr>
      <w:r>
        <w:rPr>
          <w:rFonts w:ascii="宋体" w:eastAsia="宋体" w:hAnsi="宋体" w:cs="Times New Roman" w:hint="eastAsia"/>
        </w:rPr>
        <w:t>（2）评分依据折合成百分制为，日常表现（20分）、工作态度（20分）、部门活动或项目质量（30分）、部门部员活动或项目工作表现（30分）等四个方面内容。</w:t>
      </w:r>
    </w:p>
    <w:p w:rsidR="008A6284" w:rsidRDefault="000A1C97">
      <w:pPr>
        <w:spacing w:line="360" w:lineRule="auto"/>
        <w:rPr>
          <w:rFonts w:ascii="宋体" w:eastAsia="宋体" w:hAnsi="宋体" w:cs="Times New Roman"/>
        </w:rPr>
      </w:pPr>
      <w:r>
        <w:rPr>
          <w:rFonts w:ascii="宋体" w:eastAsia="宋体" w:hAnsi="宋体" w:cs="Times New Roman" w:hint="eastAsia"/>
        </w:rPr>
        <w:t>（3）折合成百分制，每位主席对自己所带部门评分占比为50分，对非自己所带部门分数占比为25分。</w:t>
      </w:r>
    </w:p>
    <w:p w:rsidR="008A6284" w:rsidRDefault="000A1C97">
      <w:pPr>
        <w:spacing w:line="360" w:lineRule="auto"/>
        <w:rPr>
          <w:rFonts w:ascii="宋体" w:eastAsia="宋体" w:hAnsi="宋体" w:cs="Times New Roman"/>
          <w:b/>
          <w:sz w:val="28"/>
          <w:szCs w:val="21"/>
        </w:rPr>
      </w:pPr>
      <w:r>
        <w:rPr>
          <w:rFonts w:ascii="宋体" w:eastAsia="宋体" w:hAnsi="宋体" w:cs="Times New Roman" w:hint="eastAsia"/>
          <w:b/>
          <w:sz w:val="28"/>
          <w:szCs w:val="21"/>
        </w:rPr>
        <w:t>4、辅导员评价（</w:t>
      </w:r>
      <w:r>
        <w:rPr>
          <w:rFonts w:ascii="宋体" w:eastAsia="宋体" w:hAnsi="宋体" w:cs="Times New Roman"/>
          <w:b/>
          <w:sz w:val="28"/>
          <w:szCs w:val="21"/>
        </w:rPr>
        <w:t>15%）</w:t>
      </w:r>
    </w:p>
    <w:p w:rsidR="008A6284" w:rsidRDefault="000A1C97">
      <w:pPr>
        <w:spacing w:line="360"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每学期末由</w:t>
      </w:r>
      <w:r>
        <w:rPr>
          <w:rFonts w:ascii="宋体" w:eastAsia="宋体" w:hAnsi="宋体" w:cs="Times New Roman" w:hint="eastAsia"/>
          <w:szCs w:val="21"/>
        </w:rPr>
        <w:t>辅导员</w:t>
      </w:r>
      <w:r>
        <w:rPr>
          <w:rFonts w:ascii="宋体" w:eastAsia="宋体" w:hAnsi="宋体" w:cs="Times New Roman"/>
          <w:szCs w:val="21"/>
        </w:rPr>
        <w:t>，以填写纸质评分表的方式，对各位部长进行相互独立的评分。</w:t>
      </w:r>
    </w:p>
    <w:p w:rsidR="008A6284" w:rsidRDefault="000A1C97">
      <w:pPr>
        <w:spacing w:line="360"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评分依据折合成百分制为，日常表现（20分）、工作态度（20分）、部门活动或项目质量（30分）、部门部员活动或项目工作表现（30分）等四个方面内容</w:t>
      </w:r>
      <w:r>
        <w:rPr>
          <w:rFonts w:ascii="宋体" w:eastAsia="宋体" w:hAnsi="宋体" w:cs="Times New Roman" w:hint="eastAsia"/>
          <w:szCs w:val="21"/>
        </w:rPr>
        <w:t>。</w:t>
      </w:r>
    </w:p>
    <w:p w:rsidR="008A6284" w:rsidRDefault="000A1C97">
      <w:pPr>
        <w:spacing w:line="360" w:lineRule="auto"/>
        <w:rPr>
          <w:rFonts w:ascii="宋体" w:eastAsia="宋体" w:hAnsi="宋体" w:cs="Times New Roman"/>
          <w:szCs w:val="21"/>
        </w:rPr>
      </w:pPr>
      <w:r>
        <w:rPr>
          <w:rFonts w:ascii="宋体" w:eastAsia="宋体" w:hAnsi="宋体" w:cs="Times New Roman" w:hint="eastAsia"/>
          <w:szCs w:val="21"/>
        </w:rPr>
        <w:t>（3）折合百分制平分后，每位辅导员对每位部长评分占比5%，三位辅导员共占比15%。</w:t>
      </w:r>
    </w:p>
    <w:p w:rsidR="008A6284" w:rsidRDefault="000A1C97">
      <w:pPr>
        <w:spacing w:line="360" w:lineRule="auto"/>
        <w:rPr>
          <w:rFonts w:ascii="宋体" w:eastAsia="宋体" w:hAnsi="宋体" w:cs="Times New Roman"/>
          <w:b/>
          <w:sz w:val="28"/>
          <w:szCs w:val="28"/>
        </w:rPr>
      </w:pPr>
      <w:r>
        <w:rPr>
          <w:rFonts w:ascii="宋体" w:eastAsia="宋体" w:hAnsi="宋体" w:cs="Times New Roman" w:hint="eastAsia"/>
          <w:b/>
          <w:sz w:val="28"/>
          <w:szCs w:val="28"/>
        </w:rPr>
        <w:t>5、部长互评（10%）</w:t>
      </w:r>
    </w:p>
    <w:p w:rsidR="008A6284" w:rsidRDefault="000A1C97">
      <w:pPr>
        <w:spacing w:line="360" w:lineRule="auto"/>
        <w:rPr>
          <w:rFonts w:ascii="宋体" w:eastAsia="宋体" w:hAnsi="宋体" w:cs="Times New Roman"/>
        </w:rPr>
      </w:pPr>
      <w:r>
        <w:rPr>
          <w:rFonts w:ascii="宋体" w:eastAsia="宋体" w:hAnsi="宋体" w:cs="Times New Roman" w:hint="eastAsia"/>
        </w:rPr>
        <w:t>（1）部长互评，在学期末全体干部会议进行，以匿名填写纸质评分表的方式进行。</w:t>
      </w:r>
    </w:p>
    <w:p w:rsidR="008A6284" w:rsidRDefault="000A1C97">
      <w:pPr>
        <w:spacing w:line="360" w:lineRule="auto"/>
        <w:rPr>
          <w:rFonts w:ascii="宋体" w:eastAsia="宋体" w:hAnsi="宋体" w:cs="Times New Roman"/>
        </w:rPr>
      </w:pPr>
      <w:r>
        <w:rPr>
          <w:rFonts w:ascii="宋体" w:eastAsia="宋体" w:hAnsi="宋体" w:cs="Times New Roman" w:hint="eastAsia"/>
        </w:rPr>
        <w:t>（2）部长互评每位部长的投票分数占比0.</w:t>
      </w:r>
      <w:r>
        <w:rPr>
          <w:rFonts w:ascii="宋体" w:eastAsia="宋体" w:hAnsi="宋体" w:cs="Times New Roman"/>
        </w:rPr>
        <w:t>5</w:t>
      </w:r>
      <w:r>
        <w:rPr>
          <w:rFonts w:ascii="宋体" w:eastAsia="宋体" w:hAnsi="宋体" w:cs="Times New Roman" w:hint="eastAsia"/>
        </w:rPr>
        <w:t>%， 全体部长评分共占比10%。</w:t>
      </w:r>
    </w:p>
    <w:p w:rsidR="008A6284" w:rsidRDefault="000A1C97">
      <w:pPr>
        <w:spacing w:line="360" w:lineRule="auto"/>
        <w:rPr>
          <w:rFonts w:ascii="宋体" w:eastAsia="宋体" w:hAnsi="宋体" w:cs="Times New Roman"/>
          <w:b/>
          <w:sz w:val="28"/>
        </w:rPr>
      </w:pPr>
      <w:r>
        <w:rPr>
          <w:rFonts w:ascii="宋体" w:eastAsia="宋体" w:hAnsi="宋体" w:cs="Times New Roman" w:hint="eastAsia"/>
          <w:b/>
          <w:sz w:val="28"/>
        </w:rPr>
        <w:t>6、部员评价（15%）</w:t>
      </w:r>
    </w:p>
    <w:p w:rsidR="008A6284" w:rsidRDefault="000A1C97">
      <w:pPr>
        <w:spacing w:line="360" w:lineRule="auto"/>
        <w:rPr>
          <w:rFonts w:ascii="宋体" w:eastAsia="宋体" w:hAnsi="宋体" w:cs="Times New Roman"/>
        </w:rPr>
      </w:pPr>
      <w:r>
        <w:rPr>
          <w:rFonts w:ascii="宋体" w:eastAsia="宋体" w:hAnsi="宋体" w:cs="Times New Roman" w:hint="eastAsia"/>
        </w:rPr>
        <w:t>（1）各部门每位部员对部长的评价，由各主席对相应的部门负责。</w:t>
      </w:r>
    </w:p>
    <w:p w:rsidR="008A6284" w:rsidRDefault="000A1C97">
      <w:pPr>
        <w:spacing w:line="360" w:lineRule="auto"/>
        <w:rPr>
          <w:rFonts w:ascii="宋体" w:eastAsia="宋体" w:hAnsi="宋体" w:cs="Times New Roman"/>
        </w:rPr>
      </w:pPr>
      <w:r>
        <w:rPr>
          <w:rFonts w:ascii="宋体" w:eastAsia="宋体" w:hAnsi="宋体" w:cs="Times New Roman" w:hint="eastAsia"/>
        </w:rPr>
        <w:t>（2）部员评价以主席部长会议提交纸质评分表的方式进行评价。</w:t>
      </w:r>
    </w:p>
    <w:p w:rsidR="008A6284" w:rsidRDefault="000A1C97">
      <w:pPr>
        <w:spacing w:line="360" w:lineRule="auto"/>
        <w:rPr>
          <w:rFonts w:ascii="宋体" w:eastAsia="宋体" w:hAnsi="宋体" w:cs="Times New Roman"/>
        </w:rPr>
      </w:pPr>
      <w:r>
        <w:rPr>
          <w:rFonts w:ascii="宋体" w:eastAsia="宋体" w:hAnsi="宋体" w:cs="Times New Roman" w:hint="eastAsia"/>
        </w:rPr>
        <w:t>（3）部员平价分数总占比为15%，折合成百分制进行评分。</w:t>
      </w:r>
    </w:p>
    <w:p w:rsidR="008A6284" w:rsidRDefault="000A1C97">
      <w:pPr>
        <w:spacing w:line="360" w:lineRule="auto"/>
        <w:rPr>
          <w:rFonts w:ascii="宋体" w:eastAsia="宋体" w:hAnsi="宋体" w:cs="Times New Roman"/>
        </w:rPr>
      </w:pPr>
      <w:r>
        <w:rPr>
          <w:rFonts w:ascii="宋体" w:eastAsia="宋体" w:hAnsi="宋体" w:cs="Times New Roman" w:hint="eastAsia"/>
        </w:rPr>
        <w:t>（4）各个部门根据部门人数的不同，部员平价中每位部员的占比=</w:t>
      </w:r>
      <w:r>
        <w:rPr>
          <w:rFonts w:ascii="宋体" w:eastAsia="宋体" w:hAnsi="宋体" w:cs="Times New Roman"/>
        </w:rPr>
        <w:t>15</w:t>
      </w:r>
      <w:r>
        <w:rPr>
          <w:rFonts w:ascii="宋体" w:eastAsia="宋体" w:hAnsi="宋体" w:cs="Times New Roman" w:hint="eastAsia"/>
        </w:rPr>
        <w:t>%/部门部员人数。</w:t>
      </w:r>
    </w:p>
    <w:p w:rsidR="008A6284" w:rsidRPr="00D35486" w:rsidRDefault="000A1C97">
      <w:pPr>
        <w:spacing w:before="100" w:beforeAutospacing="1" w:after="100" w:afterAutospacing="1" w:line="360" w:lineRule="auto"/>
        <w:outlineLvl w:val="1"/>
        <w:rPr>
          <w:rFonts w:ascii="宋体" w:eastAsia="宋体" w:hAnsi="宋体"/>
          <w:b/>
          <w:sz w:val="28"/>
          <w:szCs w:val="28"/>
        </w:rPr>
      </w:pPr>
      <w:bookmarkStart w:id="7" w:name="_Toc476079768"/>
      <w:r w:rsidRPr="00D35486">
        <w:rPr>
          <w:rFonts w:ascii="宋体" w:eastAsia="宋体" w:hAnsi="宋体" w:hint="eastAsia"/>
          <w:b/>
          <w:sz w:val="28"/>
          <w:szCs w:val="28"/>
        </w:rPr>
        <w:t>（三）干事考核方案</w:t>
      </w:r>
      <w:bookmarkEnd w:id="7"/>
    </w:p>
    <w:p w:rsidR="008A6284" w:rsidRPr="00D35486" w:rsidRDefault="000A1C97">
      <w:pPr>
        <w:spacing w:line="360" w:lineRule="auto"/>
        <w:rPr>
          <w:rFonts w:ascii="宋体" w:eastAsia="宋体" w:hAnsi="宋体" w:cs="Times New Roman"/>
          <w:b/>
          <w:sz w:val="24"/>
          <w:szCs w:val="24"/>
        </w:rPr>
      </w:pPr>
      <w:r w:rsidRPr="00D35486">
        <w:rPr>
          <w:rFonts w:ascii="宋体" w:eastAsia="宋体" w:hAnsi="宋体" w:cs="Times New Roman" w:hint="eastAsia"/>
          <w:b/>
          <w:sz w:val="24"/>
          <w:szCs w:val="24"/>
        </w:rPr>
        <w:lastRenderedPageBreak/>
        <w:t>1.出勤（20%）</w:t>
      </w:r>
    </w:p>
    <w:p w:rsidR="008A6284" w:rsidRDefault="000A1C97">
      <w:pPr>
        <w:spacing w:line="360" w:lineRule="auto"/>
        <w:rPr>
          <w:rFonts w:ascii="宋体" w:eastAsia="宋体" w:hAnsi="宋体" w:cs="Times New Roman"/>
        </w:rPr>
      </w:pPr>
      <w:r>
        <w:rPr>
          <w:rFonts w:ascii="宋体" w:eastAsia="宋体" w:hAnsi="宋体" w:cs="Times New Roman" w:hint="eastAsia"/>
        </w:rPr>
        <w:t>（1）无论大会小会（只要有要求到场的会议）部长都应对部员到场做出出勤统计。分数占比自行拟定。统分规则一致。</w:t>
      </w:r>
    </w:p>
    <w:p w:rsidR="008A6284" w:rsidRDefault="000A1C97">
      <w:pPr>
        <w:spacing w:line="360" w:lineRule="auto"/>
        <w:rPr>
          <w:rFonts w:ascii="宋体" w:eastAsia="宋体" w:hAnsi="宋体" w:cs="Times New Roman"/>
        </w:rPr>
      </w:pPr>
      <w:r>
        <w:rPr>
          <w:rFonts w:ascii="宋体" w:eastAsia="宋体" w:hAnsi="宋体" w:cs="Times New Roman" w:hint="eastAsia"/>
        </w:rPr>
        <w:t>（2）对于会议迟到情况，</w:t>
      </w:r>
      <w:r>
        <w:rPr>
          <w:rFonts w:ascii="宋体" w:eastAsia="宋体" w:hAnsi="宋体" w:cs="Times New Roman"/>
        </w:rPr>
        <w:t>迟到10分钟之内记0.7次出勤；迟到10-20分钟者记0.5次出勤。</w:t>
      </w:r>
    </w:p>
    <w:p w:rsidR="008A6284" w:rsidRDefault="000A1C97">
      <w:pPr>
        <w:spacing w:line="360" w:lineRule="auto"/>
        <w:rPr>
          <w:rFonts w:ascii="宋体" w:eastAsia="宋体" w:hAnsi="宋体" w:cs="Times New Roman"/>
        </w:rPr>
      </w:pPr>
      <w:r>
        <w:rPr>
          <w:rFonts w:ascii="宋体" w:eastAsia="宋体" w:hAnsi="宋体" w:cs="Times New Roman" w:hint="eastAsia"/>
        </w:rPr>
        <w:t>（3）若不能到会，</w:t>
      </w:r>
      <w:r>
        <w:rPr>
          <w:rFonts w:ascii="宋体" w:eastAsia="宋体" w:hAnsi="宋体" w:cs="Times New Roman"/>
        </w:rPr>
        <w:t>需提前24小时向</w:t>
      </w:r>
      <w:r>
        <w:rPr>
          <w:rFonts w:ascii="宋体" w:eastAsia="宋体" w:hAnsi="宋体" w:cs="Times New Roman" w:hint="eastAsia"/>
        </w:rPr>
        <w:t>部长们</w:t>
      </w:r>
      <w:r>
        <w:rPr>
          <w:rFonts w:ascii="宋体" w:eastAsia="宋体" w:hAnsi="宋体" w:cs="Times New Roman"/>
        </w:rPr>
        <w:t>请假</w:t>
      </w:r>
      <w:r>
        <w:rPr>
          <w:rFonts w:ascii="宋体" w:eastAsia="宋体" w:hAnsi="宋体" w:cs="Times New Roman" w:hint="eastAsia"/>
        </w:rPr>
        <w:t>并得到部长的准许，</w:t>
      </w:r>
      <w:r>
        <w:rPr>
          <w:rFonts w:ascii="宋体" w:eastAsia="宋体" w:hAnsi="宋体" w:cs="Times New Roman"/>
        </w:rPr>
        <w:t>请假者记为0.5次出勤</w:t>
      </w:r>
      <w:r>
        <w:rPr>
          <w:rFonts w:ascii="宋体" w:eastAsia="宋体" w:hAnsi="宋体" w:cs="Times New Roman" w:hint="eastAsia"/>
        </w:rPr>
        <w:t>，对于突发情况酌情处理。</w:t>
      </w:r>
    </w:p>
    <w:p w:rsidR="008A6284" w:rsidRDefault="000A1C97">
      <w:pPr>
        <w:spacing w:line="360" w:lineRule="auto"/>
        <w:rPr>
          <w:rFonts w:ascii="宋体" w:eastAsia="宋体" w:hAnsi="宋体" w:cs="Times New Roman"/>
        </w:rPr>
      </w:pPr>
      <w:r>
        <w:rPr>
          <w:rFonts w:ascii="宋体" w:eastAsia="宋体" w:hAnsi="宋体" w:cs="Times New Roman" w:hint="eastAsia"/>
        </w:rPr>
        <w:t>（4）未请假或请假未得到部长准许不到会者，视为无故缺勤，本次记为0次出勤，累计三次无故缺席者，视为自动退部。</w:t>
      </w:r>
    </w:p>
    <w:tbl>
      <w:tblPr>
        <w:tblStyle w:val="aa"/>
        <w:tblW w:w="8522" w:type="dxa"/>
        <w:tblLayout w:type="fixed"/>
        <w:tblLook w:val="04A0" w:firstRow="1" w:lastRow="0" w:firstColumn="1" w:lastColumn="0" w:noHBand="0" w:noVBand="1"/>
      </w:tblPr>
      <w:tblGrid>
        <w:gridCol w:w="2841"/>
        <w:gridCol w:w="2841"/>
        <w:gridCol w:w="2840"/>
      </w:tblGrid>
      <w:tr w:rsidR="008A6284">
        <w:trPr>
          <w:trHeight w:val="1134"/>
        </w:trPr>
        <w:tc>
          <w:tcPr>
            <w:tcW w:w="2841" w:type="dxa"/>
          </w:tcPr>
          <w:p w:rsidR="008A6284" w:rsidRDefault="000A1C97">
            <w:pPr>
              <w:snapToGrid w:val="0"/>
              <w:rPr>
                <w:rFonts w:ascii="宋体" w:eastAsia="宋体" w:hAnsi="宋体" w:cs="Times New Roman"/>
              </w:rPr>
            </w:pPr>
            <w:r>
              <w:rPr>
                <w:rFonts w:ascii="宋体" w:eastAsia="宋体" w:hAnsi="宋体" w:cs="Times New Roman" w:hint="eastAsia"/>
              </w:rPr>
              <w:t>姓名</w:t>
            </w:r>
          </w:p>
          <w:p w:rsidR="008A6284" w:rsidRDefault="000A1C97">
            <w:pPr>
              <w:spacing w:line="360" w:lineRule="auto"/>
              <w:rPr>
                <w:rFonts w:ascii="宋体" w:eastAsia="宋体" w:hAnsi="宋体" w:cs="Times New Roman"/>
              </w:rPr>
            </w:pPr>
            <w:r>
              <w:rPr>
                <w:rFonts w:ascii="宋体" w:eastAsia="宋体" w:hAnsi="宋体" w:cs="Times New Roman" w:hint="eastAsia"/>
              </w:rPr>
              <w:t>会议名称</w:t>
            </w:r>
          </w:p>
        </w:tc>
        <w:tc>
          <w:tcPr>
            <w:tcW w:w="2841" w:type="dxa"/>
          </w:tcPr>
          <w:p w:rsidR="008A6284" w:rsidRDefault="008A6284">
            <w:pPr>
              <w:spacing w:line="360" w:lineRule="auto"/>
              <w:rPr>
                <w:rFonts w:ascii="宋体" w:eastAsia="宋体" w:hAnsi="宋体" w:cs="Times New Roman"/>
              </w:rPr>
            </w:pPr>
          </w:p>
        </w:tc>
        <w:tc>
          <w:tcPr>
            <w:tcW w:w="2840" w:type="dxa"/>
          </w:tcPr>
          <w:p w:rsidR="008A6284" w:rsidRDefault="008A6284">
            <w:pPr>
              <w:spacing w:line="360" w:lineRule="auto"/>
              <w:rPr>
                <w:rFonts w:ascii="宋体" w:eastAsia="宋体" w:hAnsi="宋体" w:cs="Times New Roman"/>
              </w:rPr>
            </w:pPr>
          </w:p>
        </w:tc>
      </w:tr>
      <w:tr w:rsidR="008A6284">
        <w:tc>
          <w:tcPr>
            <w:tcW w:w="2841" w:type="dxa"/>
          </w:tcPr>
          <w:p w:rsidR="008A6284" w:rsidRDefault="008A6284">
            <w:pPr>
              <w:spacing w:line="360" w:lineRule="auto"/>
              <w:rPr>
                <w:rFonts w:ascii="宋体" w:eastAsia="宋体" w:hAnsi="宋体" w:cs="Times New Roman"/>
              </w:rPr>
            </w:pPr>
          </w:p>
        </w:tc>
        <w:tc>
          <w:tcPr>
            <w:tcW w:w="2841" w:type="dxa"/>
          </w:tcPr>
          <w:p w:rsidR="008A6284" w:rsidRDefault="008A6284">
            <w:pPr>
              <w:spacing w:line="360" w:lineRule="auto"/>
              <w:rPr>
                <w:rFonts w:ascii="宋体" w:eastAsia="宋体" w:hAnsi="宋体" w:cs="Times New Roman"/>
              </w:rPr>
            </w:pPr>
          </w:p>
        </w:tc>
        <w:tc>
          <w:tcPr>
            <w:tcW w:w="2840" w:type="dxa"/>
          </w:tcPr>
          <w:p w:rsidR="008A6284" w:rsidRDefault="008A6284">
            <w:pPr>
              <w:spacing w:line="360" w:lineRule="auto"/>
              <w:rPr>
                <w:rFonts w:ascii="宋体" w:eastAsia="宋体" w:hAnsi="宋体" w:cs="Times New Roman"/>
              </w:rPr>
            </w:pPr>
          </w:p>
        </w:tc>
      </w:tr>
    </w:tbl>
    <w:p w:rsidR="008A6284" w:rsidRDefault="000A1C97">
      <w:pPr>
        <w:spacing w:line="360" w:lineRule="auto"/>
        <w:rPr>
          <w:rFonts w:ascii="宋体" w:eastAsia="宋体" w:hAnsi="宋体" w:cs="Times New Roman"/>
        </w:rPr>
      </w:pPr>
      <w:r>
        <w:rPr>
          <w:rFonts w:ascii="宋体" w:eastAsia="宋体" w:hAnsi="宋体" w:cs="Times New Roman" w:hint="eastAsia"/>
        </w:rPr>
        <w:t>到会</w:t>
      </w:r>
      <w:r>
        <w:rPr>
          <w:rFonts w:ascii="Arial" w:eastAsia="宋体" w:hAnsi="Arial" w:cs="Arial"/>
        </w:rPr>
        <w:t>√</w:t>
      </w:r>
      <w:r>
        <w:rPr>
          <w:rFonts w:ascii="Arial" w:eastAsia="宋体" w:hAnsi="Arial" w:cs="Arial" w:hint="eastAsia"/>
        </w:rPr>
        <w:t xml:space="preserve">            </w:t>
      </w:r>
      <w:r>
        <w:rPr>
          <w:rFonts w:ascii="Arial" w:eastAsia="宋体" w:hAnsi="Arial" w:cs="Arial" w:hint="eastAsia"/>
        </w:rPr>
        <w:t>请假</w:t>
      </w:r>
      <w:r>
        <w:rPr>
          <w:rFonts w:ascii="宋体" w:eastAsia="宋体" w:hAnsi="宋体" w:cs="宋体" w:hint="eastAsia"/>
        </w:rPr>
        <w:t>Ο          无故缺勤</w:t>
      </w:r>
      <w:r>
        <w:rPr>
          <w:rFonts w:ascii="Arial" w:eastAsia="宋体" w:hAnsi="Arial" w:cs="Arial"/>
        </w:rPr>
        <w:t>×</w:t>
      </w:r>
      <w:r>
        <w:rPr>
          <w:rFonts w:ascii="Arial" w:eastAsia="宋体" w:hAnsi="Arial" w:cs="Arial" w:hint="eastAsia"/>
        </w:rPr>
        <w:t xml:space="preserve">        </w:t>
      </w:r>
      <w:r>
        <w:rPr>
          <w:rFonts w:ascii="Arial" w:eastAsia="宋体" w:hAnsi="Arial" w:cs="Arial" w:hint="eastAsia"/>
        </w:rPr>
        <w:t>迟到</w:t>
      </w:r>
      <w:r>
        <w:rPr>
          <w:rFonts w:ascii="Arial" w:eastAsia="宋体" w:hAnsi="Arial" w:cs="Arial" w:hint="eastAsia"/>
        </w:rPr>
        <w:t xml:space="preserve"> </w:t>
      </w:r>
      <w:r>
        <w:rPr>
          <w:rFonts w:ascii="Arial" w:eastAsia="宋体" w:hAnsi="Arial" w:cs="Arial" w:hint="eastAsia"/>
        </w:rPr>
        <w:t>写明时间</w:t>
      </w:r>
      <w:r>
        <w:rPr>
          <w:rFonts w:ascii="Arial" w:eastAsia="宋体" w:hAnsi="Arial" w:cs="Arial" w:hint="eastAsia"/>
        </w:rPr>
        <w:t xml:space="preserve">   </w:t>
      </w:r>
    </w:p>
    <w:p w:rsidR="008A6284" w:rsidRPr="00D35486" w:rsidRDefault="000A1C97">
      <w:pPr>
        <w:spacing w:line="360" w:lineRule="auto"/>
        <w:rPr>
          <w:rFonts w:ascii="宋体" w:eastAsia="宋体" w:hAnsi="宋体" w:cs="Times New Roman"/>
          <w:b/>
          <w:sz w:val="24"/>
          <w:szCs w:val="24"/>
        </w:rPr>
      </w:pPr>
      <w:r w:rsidRPr="00D35486">
        <w:rPr>
          <w:rFonts w:ascii="宋体" w:eastAsia="宋体" w:hAnsi="宋体" w:cs="Times New Roman" w:hint="eastAsia"/>
          <w:b/>
          <w:sz w:val="24"/>
          <w:szCs w:val="24"/>
        </w:rPr>
        <w:t>2.工作(硬实力）（30%）</w:t>
      </w:r>
    </w:p>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考量方面</w:t>
      </w:r>
    </w:p>
    <w:p w:rsidR="008A6284" w:rsidRDefault="000A1C97">
      <w:pPr>
        <w:spacing w:line="360" w:lineRule="auto"/>
        <w:rPr>
          <w:rFonts w:ascii="宋体" w:eastAsia="宋体" w:hAnsi="宋体" w:cs="Times New Roman"/>
        </w:rPr>
      </w:pPr>
      <w:r>
        <w:rPr>
          <w:rFonts w:ascii="宋体" w:eastAsia="宋体" w:hAnsi="宋体" w:cs="Times New Roman" w:hint="eastAsia"/>
        </w:rPr>
        <w:t>（1）通知事务短信回复情况。</w:t>
      </w:r>
    </w:p>
    <w:p w:rsidR="008A6284" w:rsidRDefault="000A1C97">
      <w:pPr>
        <w:spacing w:line="360" w:lineRule="auto"/>
        <w:rPr>
          <w:rFonts w:ascii="宋体" w:eastAsia="宋体" w:hAnsi="宋体" w:cs="Times New Roman"/>
        </w:rPr>
      </w:pPr>
      <w:r>
        <w:rPr>
          <w:rFonts w:ascii="宋体" w:eastAsia="宋体" w:hAnsi="宋体" w:cs="Times New Roman" w:hint="eastAsia"/>
        </w:rPr>
        <w:t>（2）出勤状态：正常、请假、迟到、早退、无故旷工。</w:t>
      </w:r>
    </w:p>
    <w:p w:rsidR="008A6284" w:rsidRDefault="000A1C97">
      <w:pPr>
        <w:spacing w:line="360" w:lineRule="auto"/>
        <w:rPr>
          <w:rFonts w:ascii="宋体" w:eastAsia="宋体" w:hAnsi="宋体" w:cs="Times New Roman"/>
        </w:rPr>
      </w:pPr>
      <w:r>
        <w:rPr>
          <w:rFonts w:ascii="宋体" w:eastAsia="宋体" w:hAnsi="宋体" w:cs="Times New Roman" w:hint="eastAsia"/>
        </w:rPr>
        <w:t>（3）本次工作完成情况。</w:t>
      </w:r>
    </w:p>
    <w:p w:rsidR="008A6284" w:rsidRDefault="000A1C97">
      <w:pPr>
        <w:spacing w:line="360" w:lineRule="auto"/>
        <w:rPr>
          <w:rFonts w:ascii="宋体" w:eastAsia="宋体" w:hAnsi="宋体" w:cs="Times New Roman"/>
        </w:rPr>
      </w:pPr>
      <w:r>
        <w:rPr>
          <w:rFonts w:ascii="宋体" w:eastAsia="宋体" w:hAnsi="宋体" w:cs="Times New Roman" w:hint="eastAsia"/>
        </w:rPr>
        <w:t>（4）本次工作状态、言行举止</w:t>
      </w:r>
    </w:p>
    <w:p w:rsidR="008A6284" w:rsidRDefault="000A1C97">
      <w:pPr>
        <w:spacing w:line="360" w:lineRule="auto"/>
        <w:rPr>
          <w:rFonts w:ascii="宋体" w:eastAsia="宋体" w:hAnsi="宋体" w:cs="Times New Roman"/>
        </w:rPr>
      </w:pPr>
      <w:r>
        <w:rPr>
          <w:rFonts w:ascii="宋体" w:eastAsia="宋体" w:hAnsi="宋体" w:cs="Times New Roman" w:hint="eastAsia"/>
        </w:rPr>
        <w:t>（5）本次工作效率、团队精神</w:t>
      </w:r>
    </w:p>
    <w:tbl>
      <w:tblPr>
        <w:tblStyle w:val="aa"/>
        <w:tblW w:w="8519" w:type="dxa"/>
        <w:tblLayout w:type="fixed"/>
        <w:tblLook w:val="04A0" w:firstRow="1" w:lastRow="0" w:firstColumn="1" w:lastColumn="0" w:noHBand="0" w:noVBand="1"/>
      </w:tblPr>
      <w:tblGrid>
        <w:gridCol w:w="1705"/>
        <w:gridCol w:w="1706"/>
        <w:gridCol w:w="1706"/>
        <w:gridCol w:w="1705"/>
        <w:gridCol w:w="1697"/>
      </w:tblGrid>
      <w:tr w:rsidR="008A6284">
        <w:tc>
          <w:tcPr>
            <w:tcW w:w="1705" w:type="dxa"/>
          </w:tcPr>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姓名</w:t>
            </w:r>
          </w:p>
        </w:tc>
        <w:tc>
          <w:tcPr>
            <w:tcW w:w="1706" w:type="dxa"/>
          </w:tcPr>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任务分配</w:t>
            </w:r>
          </w:p>
        </w:tc>
        <w:tc>
          <w:tcPr>
            <w:tcW w:w="1706" w:type="dxa"/>
          </w:tcPr>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出勤状态</w:t>
            </w:r>
          </w:p>
        </w:tc>
        <w:tc>
          <w:tcPr>
            <w:tcW w:w="1705" w:type="dxa"/>
          </w:tcPr>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总分</w:t>
            </w:r>
          </w:p>
        </w:tc>
        <w:tc>
          <w:tcPr>
            <w:tcW w:w="1697" w:type="dxa"/>
          </w:tcPr>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备注</w:t>
            </w:r>
          </w:p>
        </w:tc>
      </w:tr>
      <w:tr w:rsidR="008A6284">
        <w:tc>
          <w:tcPr>
            <w:tcW w:w="1705" w:type="dxa"/>
          </w:tcPr>
          <w:p w:rsidR="008A6284" w:rsidRDefault="008A6284">
            <w:pPr>
              <w:spacing w:line="360" w:lineRule="auto"/>
              <w:rPr>
                <w:rFonts w:ascii="宋体" w:eastAsia="宋体" w:hAnsi="宋体"/>
                <w:color w:val="000000" w:themeColor="text1"/>
                <w:sz w:val="24"/>
                <w:szCs w:val="24"/>
              </w:rPr>
            </w:pPr>
          </w:p>
        </w:tc>
        <w:tc>
          <w:tcPr>
            <w:tcW w:w="1706" w:type="dxa"/>
          </w:tcPr>
          <w:p w:rsidR="008A6284" w:rsidRDefault="008A6284">
            <w:pPr>
              <w:spacing w:line="360" w:lineRule="auto"/>
              <w:rPr>
                <w:rFonts w:ascii="宋体" w:eastAsia="宋体" w:hAnsi="宋体"/>
                <w:color w:val="000000" w:themeColor="text1"/>
                <w:sz w:val="24"/>
                <w:szCs w:val="24"/>
              </w:rPr>
            </w:pPr>
          </w:p>
        </w:tc>
        <w:tc>
          <w:tcPr>
            <w:tcW w:w="1706" w:type="dxa"/>
          </w:tcPr>
          <w:p w:rsidR="008A6284" w:rsidRDefault="008A6284">
            <w:pPr>
              <w:spacing w:line="360" w:lineRule="auto"/>
              <w:rPr>
                <w:rFonts w:ascii="宋体" w:eastAsia="宋体" w:hAnsi="宋体"/>
                <w:color w:val="000000" w:themeColor="text1"/>
                <w:sz w:val="24"/>
                <w:szCs w:val="24"/>
              </w:rPr>
            </w:pPr>
          </w:p>
        </w:tc>
        <w:tc>
          <w:tcPr>
            <w:tcW w:w="1705" w:type="dxa"/>
          </w:tcPr>
          <w:p w:rsidR="008A6284" w:rsidRDefault="008A6284">
            <w:pPr>
              <w:spacing w:line="360" w:lineRule="auto"/>
              <w:rPr>
                <w:rFonts w:ascii="宋体" w:eastAsia="宋体" w:hAnsi="宋体"/>
                <w:color w:val="000000" w:themeColor="text1"/>
                <w:sz w:val="24"/>
                <w:szCs w:val="24"/>
              </w:rPr>
            </w:pPr>
          </w:p>
        </w:tc>
        <w:tc>
          <w:tcPr>
            <w:tcW w:w="1697" w:type="dxa"/>
          </w:tcPr>
          <w:p w:rsidR="008A6284" w:rsidRDefault="008A6284">
            <w:pPr>
              <w:spacing w:line="360" w:lineRule="auto"/>
              <w:rPr>
                <w:rFonts w:ascii="宋体" w:eastAsia="宋体" w:hAnsi="宋体"/>
                <w:color w:val="000000" w:themeColor="text1"/>
                <w:sz w:val="24"/>
                <w:szCs w:val="24"/>
              </w:rPr>
            </w:pPr>
          </w:p>
        </w:tc>
      </w:tr>
      <w:tr w:rsidR="008A6284">
        <w:tc>
          <w:tcPr>
            <w:tcW w:w="1705" w:type="dxa"/>
          </w:tcPr>
          <w:p w:rsidR="008A6284" w:rsidRDefault="008A6284">
            <w:pPr>
              <w:spacing w:line="360" w:lineRule="auto"/>
              <w:rPr>
                <w:rFonts w:ascii="宋体" w:eastAsia="宋体" w:hAnsi="宋体"/>
                <w:color w:val="000000" w:themeColor="text1"/>
                <w:sz w:val="24"/>
                <w:szCs w:val="24"/>
              </w:rPr>
            </w:pPr>
          </w:p>
        </w:tc>
        <w:tc>
          <w:tcPr>
            <w:tcW w:w="1706" w:type="dxa"/>
          </w:tcPr>
          <w:p w:rsidR="008A6284" w:rsidRDefault="008A6284">
            <w:pPr>
              <w:spacing w:line="360" w:lineRule="auto"/>
              <w:rPr>
                <w:rFonts w:ascii="宋体" w:eastAsia="宋体" w:hAnsi="宋体"/>
                <w:color w:val="000000" w:themeColor="text1"/>
                <w:sz w:val="24"/>
                <w:szCs w:val="24"/>
              </w:rPr>
            </w:pPr>
          </w:p>
        </w:tc>
        <w:tc>
          <w:tcPr>
            <w:tcW w:w="1706" w:type="dxa"/>
          </w:tcPr>
          <w:p w:rsidR="008A6284" w:rsidRDefault="008A6284">
            <w:pPr>
              <w:spacing w:line="360" w:lineRule="auto"/>
              <w:rPr>
                <w:rFonts w:ascii="宋体" w:eastAsia="宋体" w:hAnsi="宋体"/>
                <w:color w:val="000000" w:themeColor="text1"/>
                <w:sz w:val="24"/>
                <w:szCs w:val="24"/>
              </w:rPr>
            </w:pPr>
          </w:p>
        </w:tc>
        <w:tc>
          <w:tcPr>
            <w:tcW w:w="1705" w:type="dxa"/>
          </w:tcPr>
          <w:p w:rsidR="008A6284" w:rsidRDefault="008A6284">
            <w:pPr>
              <w:spacing w:line="360" w:lineRule="auto"/>
              <w:rPr>
                <w:rFonts w:ascii="宋体" w:eastAsia="宋体" w:hAnsi="宋体"/>
                <w:color w:val="000000" w:themeColor="text1"/>
                <w:sz w:val="24"/>
                <w:szCs w:val="24"/>
              </w:rPr>
            </w:pPr>
          </w:p>
        </w:tc>
        <w:tc>
          <w:tcPr>
            <w:tcW w:w="1697" w:type="dxa"/>
          </w:tcPr>
          <w:p w:rsidR="008A6284" w:rsidRDefault="008A6284">
            <w:pPr>
              <w:spacing w:line="360" w:lineRule="auto"/>
              <w:rPr>
                <w:rFonts w:ascii="宋体" w:eastAsia="宋体" w:hAnsi="宋体"/>
                <w:color w:val="000000" w:themeColor="text1"/>
                <w:sz w:val="24"/>
                <w:szCs w:val="24"/>
              </w:rPr>
            </w:pPr>
          </w:p>
        </w:tc>
      </w:tr>
    </w:tbl>
    <w:p w:rsidR="008A6284" w:rsidRPr="00D35486" w:rsidRDefault="000A1C97">
      <w:pPr>
        <w:numPr>
          <w:ilvl w:val="0"/>
          <w:numId w:val="1"/>
        </w:numPr>
        <w:spacing w:line="360" w:lineRule="auto"/>
        <w:rPr>
          <w:rFonts w:ascii="宋体" w:eastAsia="宋体" w:hAnsi="宋体" w:cs="Times New Roman"/>
          <w:b/>
          <w:sz w:val="24"/>
          <w:szCs w:val="24"/>
        </w:rPr>
      </w:pPr>
      <w:r w:rsidRPr="00D35486">
        <w:rPr>
          <w:rFonts w:ascii="宋体" w:eastAsia="宋体" w:hAnsi="宋体" w:cs="Times New Roman" w:hint="eastAsia"/>
          <w:b/>
          <w:sz w:val="24"/>
          <w:szCs w:val="24"/>
        </w:rPr>
        <w:t>部长评分（软实力)（30%）</w:t>
      </w:r>
    </w:p>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 xml:space="preserve">    一学期两次，分别为期中和期末。三个部长分别独立评分取平均值为各位同学的该项得分。</w:t>
      </w:r>
    </w:p>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考量方面：</w:t>
      </w:r>
    </w:p>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（1）沟通交际、团队协作能力</w:t>
      </w:r>
    </w:p>
    <w:p w:rsidR="008A6284" w:rsidRDefault="000A1C97">
      <w:pPr>
        <w:spacing w:line="360" w:lineRule="auto"/>
        <w:rPr>
          <w:rFonts w:ascii="宋体" w:eastAsia="宋体" w:hAnsi="宋体" w:cs="Times New Roman"/>
        </w:rPr>
      </w:pPr>
      <w:r>
        <w:rPr>
          <w:rFonts w:ascii="宋体" w:eastAsia="宋体" w:hAnsi="宋体" w:cs="Times New Roman" w:hint="eastAsia"/>
        </w:rPr>
        <w:t>（2）部员自身每一次的进步情况</w:t>
      </w:r>
    </w:p>
    <w:p w:rsidR="008A6284" w:rsidRDefault="000A1C97">
      <w:pPr>
        <w:spacing w:line="360" w:lineRule="auto"/>
        <w:rPr>
          <w:rFonts w:ascii="宋体" w:eastAsia="宋体" w:hAnsi="宋体" w:cs="Times New Roman"/>
        </w:rPr>
      </w:pPr>
      <w:r>
        <w:rPr>
          <w:rFonts w:ascii="宋体" w:eastAsia="宋体" w:hAnsi="宋体" w:cs="Times New Roman" w:hint="eastAsia"/>
        </w:rPr>
        <w:lastRenderedPageBreak/>
        <w:t>（3）主动参与任务的积极性</w:t>
      </w:r>
    </w:p>
    <w:p w:rsidR="008A6284" w:rsidRDefault="000A1C97">
      <w:pPr>
        <w:spacing w:line="360" w:lineRule="auto"/>
        <w:rPr>
          <w:rFonts w:ascii="宋体" w:eastAsia="宋体" w:hAnsi="宋体" w:cs="Times New Roman"/>
        </w:rPr>
      </w:pPr>
      <w:r>
        <w:rPr>
          <w:rFonts w:ascii="宋体" w:eastAsia="宋体" w:hAnsi="宋体" w:cs="Times New Roman" w:hint="eastAsia"/>
        </w:rPr>
        <w:t>（4）人物性格，人格魅力</w:t>
      </w:r>
    </w:p>
    <w:p w:rsidR="008A6284" w:rsidRDefault="000A1C97">
      <w:pPr>
        <w:spacing w:line="360" w:lineRule="auto"/>
        <w:rPr>
          <w:rFonts w:ascii="宋体" w:eastAsia="宋体" w:hAnsi="宋体" w:cs="Times New Roman"/>
        </w:rPr>
      </w:pPr>
      <w:r>
        <w:rPr>
          <w:rFonts w:ascii="宋体" w:eastAsia="宋体" w:hAnsi="宋体" w:cs="Times New Roman" w:hint="eastAsia"/>
        </w:rPr>
        <w:t>（5）为人处事</w:t>
      </w:r>
    </w:p>
    <w:p w:rsidR="008A6284" w:rsidRPr="00D35486" w:rsidRDefault="000A1C97">
      <w:pPr>
        <w:spacing w:line="360" w:lineRule="auto"/>
        <w:rPr>
          <w:rFonts w:ascii="宋体" w:eastAsia="宋体" w:hAnsi="宋体" w:cs="Times New Roman"/>
          <w:b/>
          <w:sz w:val="24"/>
          <w:szCs w:val="24"/>
        </w:rPr>
      </w:pPr>
      <w:r w:rsidRPr="00D35486">
        <w:rPr>
          <w:rFonts w:ascii="宋体" w:eastAsia="宋体" w:hAnsi="宋体" w:cs="Times New Roman" w:hint="eastAsia"/>
          <w:b/>
          <w:sz w:val="24"/>
          <w:szCs w:val="24"/>
        </w:rPr>
        <w:t>4.部员互评（20%）</w:t>
      </w:r>
    </w:p>
    <w:p w:rsidR="008A6284" w:rsidRDefault="000A1C97">
      <w:pPr>
        <w:spacing w:line="360" w:lineRule="auto"/>
        <w:ind w:firstLine="480"/>
        <w:rPr>
          <w:rFonts w:ascii="宋体" w:eastAsia="宋体" w:hAnsi="宋体"/>
          <w:color w:val="000000" w:themeColor="text1"/>
          <w:sz w:val="24"/>
          <w:szCs w:val="24"/>
        </w:rPr>
      </w:pPr>
      <w:r>
        <w:rPr>
          <w:rFonts w:ascii="宋体" w:eastAsia="宋体" w:hAnsi="宋体" w:hint="eastAsia"/>
          <w:color w:val="000000" w:themeColor="text1"/>
          <w:sz w:val="24"/>
          <w:szCs w:val="24"/>
        </w:rPr>
        <w:t>一学期两次，分别为期中和期末，以不记名的形式。部门自行进行，统分采用去掉一个最低分去掉一个最高分取平均值为没位同学最后的该项得分。</w:t>
      </w:r>
    </w:p>
    <w:tbl>
      <w:tblPr>
        <w:tblStyle w:val="aa"/>
        <w:tblW w:w="8980" w:type="dxa"/>
        <w:tblLayout w:type="fixed"/>
        <w:tblLook w:val="04A0" w:firstRow="1" w:lastRow="0" w:firstColumn="1" w:lastColumn="0" w:noHBand="0" w:noVBand="1"/>
      </w:tblPr>
      <w:tblGrid>
        <w:gridCol w:w="1497"/>
        <w:gridCol w:w="1497"/>
        <w:gridCol w:w="1496"/>
        <w:gridCol w:w="1498"/>
        <w:gridCol w:w="1498"/>
        <w:gridCol w:w="1494"/>
      </w:tblGrid>
      <w:tr w:rsidR="008A6284">
        <w:trPr>
          <w:trHeight w:val="845"/>
        </w:trPr>
        <w:tc>
          <w:tcPr>
            <w:tcW w:w="1497" w:type="dxa"/>
          </w:tcPr>
          <w:p w:rsidR="008A6284" w:rsidRDefault="000A1C97">
            <w:pPr>
              <w:snapToGrid w:val="0"/>
              <w:rPr>
                <w:rFonts w:ascii="宋体" w:eastAsia="宋体" w:hAnsi="宋体"/>
                <w:color w:val="000000" w:themeColor="text1"/>
                <w:sz w:val="24"/>
                <w:szCs w:val="24"/>
              </w:rPr>
            </w:pPr>
            <w:r>
              <w:rPr>
                <w:rFonts w:ascii="宋体" w:eastAsia="宋体" w:hAnsi="宋体" w:hint="eastAsia"/>
                <w:color w:val="000000" w:themeColor="text1"/>
                <w:sz w:val="24"/>
                <w:szCs w:val="24"/>
              </w:rPr>
              <w:t>姓名</w:t>
            </w:r>
          </w:p>
          <w:p w:rsidR="008A6284" w:rsidRDefault="008A6284">
            <w:pPr>
              <w:snapToGrid w:val="0"/>
              <w:rPr>
                <w:rFonts w:ascii="宋体" w:eastAsia="宋体" w:hAnsi="宋体"/>
                <w:color w:val="000000" w:themeColor="text1"/>
                <w:sz w:val="24"/>
                <w:szCs w:val="24"/>
              </w:rPr>
            </w:pPr>
          </w:p>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得分</w:t>
            </w:r>
          </w:p>
        </w:tc>
        <w:tc>
          <w:tcPr>
            <w:tcW w:w="1497" w:type="dxa"/>
          </w:tcPr>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得分1</w:t>
            </w:r>
          </w:p>
        </w:tc>
        <w:tc>
          <w:tcPr>
            <w:tcW w:w="1496" w:type="dxa"/>
          </w:tcPr>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得分2</w:t>
            </w:r>
          </w:p>
        </w:tc>
        <w:tc>
          <w:tcPr>
            <w:tcW w:w="1498" w:type="dxa"/>
          </w:tcPr>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得分3</w:t>
            </w:r>
          </w:p>
        </w:tc>
        <w:tc>
          <w:tcPr>
            <w:tcW w:w="1498" w:type="dxa"/>
          </w:tcPr>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得分4</w:t>
            </w:r>
          </w:p>
        </w:tc>
        <w:tc>
          <w:tcPr>
            <w:tcW w:w="1494" w:type="dxa"/>
          </w:tcPr>
          <w:p w:rsidR="008A6284" w:rsidRDefault="000A1C97">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总分</w:t>
            </w:r>
          </w:p>
        </w:tc>
      </w:tr>
      <w:tr w:rsidR="008A6284">
        <w:trPr>
          <w:trHeight w:val="686"/>
        </w:trPr>
        <w:tc>
          <w:tcPr>
            <w:tcW w:w="1497" w:type="dxa"/>
          </w:tcPr>
          <w:p w:rsidR="008A6284" w:rsidRDefault="008A6284">
            <w:pPr>
              <w:spacing w:line="360" w:lineRule="auto"/>
              <w:rPr>
                <w:rFonts w:ascii="宋体" w:eastAsia="宋体" w:hAnsi="宋体"/>
                <w:color w:val="000000" w:themeColor="text1"/>
                <w:sz w:val="24"/>
                <w:szCs w:val="24"/>
              </w:rPr>
            </w:pPr>
          </w:p>
        </w:tc>
        <w:tc>
          <w:tcPr>
            <w:tcW w:w="1497" w:type="dxa"/>
          </w:tcPr>
          <w:p w:rsidR="008A6284" w:rsidRDefault="008A6284">
            <w:pPr>
              <w:spacing w:line="360" w:lineRule="auto"/>
              <w:rPr>
                <w:rFonts w:ascii="宋体" w:eastAsia="宋体" w:hAnsi="宋体"/>
                <w:color w:val="000000" w:themeColor="text1"/>
                <w:sz w:val="24"/>
                <w:szCs w:val="24"/>
              </w:rPr>
            </w:pPr>
          </w:p>
        </w:tc>
        <w:tc>
          <w:tcPr>
            <w:tcW w:w="1496" w:type="dxa"/>
          </w:tcPr>
          <w:p w:rsidR="008A6284" w:rsidRDefault="008A6284">
            <w:pPr>
              <w:spacing w:line="360" w:lineRule="auto"/>
              <w:rPr>
                <w:rFonts w:ascii="宋体" w:eastAsia="宋体" w:hAnsi="宋体"/>
                <w:color w:val="000000" w:themeColor="text1"/>
                <w:sz w:val="24"/>
                <w:szCs w:val="24"/>
              </w:rPr>
            </w:pPr>
          </w:p>
        </w:tc>
        <w:tc>
          <w:tcPr>
            <w:tcW w:w="1498" w:type="dxa"/>
          </w:tcPr>
          <w:p w:rsidR="008A6284" w:rsidRDefault="008A6284">
            <w:pPr>
              <w:spacing w:line="360" w:lineRule="auto"/>
              <w:rPr>
                <w:rFonts w:ascii="宋体" w:eastAsia="宋体" w:hAnsi="宋体"/>
                <w:color w:val="000000" w:themeColor="text1"/>
                <w:sz w:val="24"/>
                <w:szCs w:val="24"/>
              </w:rPr>
            </w:pPr>
          </w:p>
        </w:tc>
        <w:tc>
          <w:tcPr>
            <w:tcW w:w="1498" w:type="dxa"/>
          </w:tcPr>
          <w:p w:rsidR="008A6284" w:rsidRDefault="008A6284">
            <w:pPr>
              <w:spacing w:line="360" w:lineRule="auto"/>
              <w:rPr>
                <w:rFonts w:ascii="宋体" w:eastAsia="宋体" w:hAnsi="宋体"/>
                <w:color w:val="000000" w:themeColor="text1"/>
                <w:sz w:val="24"/>
                <w:szCs w:val="24"/>
              </w:rPr>
            </w:pPr>
          </w:p>
        </w:tc>
        <w:tc>
          <w:tcPr>
            <w:tcW w:w="1494" w:type="dxa"/>
          </w:tcPr>
          <w:p w:rsidR="008A6284" w:rsidRDefault="008A6284">
            <w:pPr>
              <w:spacing w:line="360" w:lineRule="auto"/>
              <w:rPr>
                <w:rFonts w:ascii="宋体" w:eastAsia="宋体" w:hAnsi="宋体"/>
                <w:color w:val="000000" w:themeColor="text1"/>
                <w:sz w:val="24"/>
                <w:szCs w:val="24"/>
              </w:rPr>
            </w:pPr>
          </w:p>
        </w:tc>
      </w:tr>
    </w:tbl>
    <w:p w:rsidR="008A6284" w:rsidRDefault="000A1C97">
      <w:pPr>
        <w:spacing w:before="100" w:beforeAutospacing="1" w:after="100" w:afterAutospacing="1" w:line="360" w:lineRule="auto"/>
        <w:outlineLvl w:val="0"/>
        <w:rPr>
          <w:rFonts w:ascii="宋体" w:eastAsia="宋体" w:hAnsi="宋体"/>
          <w:b/>
          <w:sz w:val="30"/>
          <w:szCs w:val="30"/>
        </w:rPr>
      </w:pPr>
      <w:bookmarkStart w:id="8" w:name="_Toc476079769"/>
      <w:r>
        <w:rPr>
          <w:rFonts w:ascii="宋体" w:eastAsia="宋体" w:hAnsi="宋体" w:hint="eastAsia"/>
          <w:b/>
          <w:sz w:val="30"/>
          <w:szCs w:val="30"/>
        </w:rPr>
        <w:t>四、换届竞选考核制度</w:t>
      </w:r>
      <w:bookmarkEnd w:id="8"/>
    </w:p>
    <w:p w:rsidR="008A6284" w:rsidRDefault="000A1C97">
      <w:pPr>
        <w:spacing w:before="100" w:beforeAutospacing="1" w:after="100" w:afterAutospacing="1" w:line="360" w:lineRule="auto"/>
        <w:outlineLvl w:val="1"/>
        <w:rPr>
          <w:rFonts w:ascii="宋体" w:eastAsia="宋体" w:hAnsi="宋体"/>
          <w:b/>
          <w:sz w:val="28"/>
          <w:szCs w:val="28"/>
        </w:rPr>
      </w:pPr>
      <w:bookmarkStart w:id="9" w:name="_Toc476079770"/>
      <w:r>
        <w:rPr>
          <w:rFonts w:ascii="宋体" w:eastAsia="宋体" w:hAnsi="宋体" w:hint="eastAsia"/>
          <w:b/>
          <w:sz w:val="28"/>
          <w:szCs w:val="28"/>
        </w:rPr>
        <w:t>（一）主席团换届</w:t>
      </w:r>
      <w:r>
        <w:rPr>
          <w:rFonts w:ascii="宋体" w:eastAsia="宋体" w:hAnsi="宋体"/>
          <w:b/>
          <w:sz w:val="28"/>
          <w:szCs w:val="28"/>
        </w:rPr>
        <w:t>考核</w:t>
      </w:r>
      <w:bookmarkEnd w:id="9"/>
    </w:p>
    <w:p w:rsidR="008A6284" w:rsidRDefault="000A1C97">
      <w:pPr>
        <w:spacing w:line="360" w:lineRule="auto"/>
        <w:rPr>
          <w:rFonts w:ascii="宋体" w:eastAsia="宋体" w:hAnsi="宋体"/>
          <w:b/>
          <w:sz w:val="24"/>
          <w:szCs w:val="24"/>
        </w:rPr>
      </w:pPr>
      <w:r>
        <w:rPr>
          <w:rFonts w:ascii="宋体" w:eastAsia="宋体" w:hAnsi="宋体" w:hint="eastAsia"/>
          <w:b/>
          <w:sz w:val="24"/>
          <w:szCs w:val="24"/>
        </w:rPr>
        <w:t>1、竞选申请表及简历</w:t>
      </w:r>
    </w:p>
    <w:p w:rsidR="008A6284" w:rsidRDefault="000A1C97">
      <w:pPr>
        <w:spacing w:line="360" w:lineRule="auto"/>
        <w:ind w:firstLineChars="200" w:firstLine="420"/>
        <w:rPr>
          <w:rFonts w:ascii="宋体" w:eastAsia="宋体" w:hAnsi="宋体"/>
          <w:b/>
          <w:szCs w:val="21"/>
        </w:rPr>
      </w:pPr>
      <w:r>
        <w:rPr>
          <w:rFonts w:ascii="宋体" w:eastAsia="宋体" w:hAnsi="宋体" w:hint="eastAsia"/>
          <w:szCs w:val="21"/>
        </w:rPr>
        <w:t>竞选日期前15天提交竞选申请表，竞选申请表由办公室制作并印制。并提交简历，根据简历进行竞选，辅导员及主席团应对简历的格式内容样式等进行评分归属面试得分。</w:t>
      </w:r>
    </w:p>
    <w:p w:rsidR="008A6284" w:rsidRDefault="000A1C97">
      <w:pPr>
        <w:spacing w:line="360" w:lineRule="auto"/>
        <w:rPr>
          <w:rFonts w:ascii="宋体" w:eastAsia="宋体" w:hAnsi="宋体"/>
          <w:b/>
          <w:sz w:val="24"/>
          <w:szCs w:val="24"/>
        </w:rPr>
      </w:pPr>
      <w:r>
        <w:rPr>
          <w:rFonts w:ascii="宋体" w:eastAsia="宋体" w:hAnsi="宋体" w:hint="eastAsia"/>
          <w:b/>
          <w:sz w:val="24"/>
          <w:szCs w:val="24"/>
        </w:rPr>
        <w:t>2、拉票（5%）</w:t>
      </w:r>
    </w:p>
    <w:p w:rsidR="008A6284" w:rsidRDefault="000A1C97">
      <w:pPr>
        <w:spacing w:line="360" w:lineRule="auto"/>
        <w:ind w:firstLineChars="200" w:firstLine="420"/>
        <w:rPr>
          <w:rFonts w:ascii="宋体" w:eastAsia="宋体" w:hAnsi="宋体"/>
          <w:szCs w:val="21"/>
        </w:rPr>
      </w:pPr>
      <w:r>
        <w:rPr>
          <w:rFonts w:ascii="宋体" w:eastAsia="宋体" w:hAnsi="宋体" w:hint="eastAsia"/>
          <w:szCs w:val="21"/>
        </w:rPr>
        <w:t>竞选报名结束后，各位竞选人员须向宣传部提交个人简介，以及近期照片一张， 在整个嘉庚学院范围内进行微信公众号投票，投票分数占比5%，拉票时间为7日。</w:t>
      </w:r>
    </w:p>
    <w:p w:rsidR="008A6284" w:rsidRDefault="000A1C97">
      <w:pPr>
        <w:spacing w:line="360" w:lineRule="auto"/>
        <w:rPr>
          <w:rFonts w:ascii="宋体" w:eastAsia="宋体" w:hAnsi="宋体"/>
          <w:b/>
          <w:sz w:val="24"/>
          <w:szCs w:val="24"/>
        </w:rPr>
      </w:pPr>
      <w:r>
        <w:rPr>
          <w:rFonts w:ascii="宋体" w:eastAsia="宋体" w:hAnsi="宋体" w:hint="eastAsia"/>
          <w:b/>
          <w:sz w:val="24"/>
          <w:szCs w:val="24"/>
        </w:rPr>
        <w:t>3、笔试（15%）</w:t>
      </w:r>
    </w:p>
    <w:p w:rsidR="008A6284" w:rsidRDefault="000A1C97">
      <w:pPr>
        <w:spacing w:line="360" w:lineRule="auto"/>
        <w:ind w:firstLineChars="200" w:firstLine="420"/>
        <w:rPr>
          <w:rFonts w:ascii="宋体" w:eastAsia="宋体" w:hAnsi="宋体"/>
          <w:szCs w:val="21"/>
        </w:rPr>
      </w:pPr>
      <w:r>
        <w:rPr>
          <w:rFonts w:ascii="宋体" w:eastAsia="宋体" w:hAnsi="宋体" w:hint="eastAsia"/>
          <w:szCs w:val="21"/>
        </w:rPr>
        <w:t>笔试部分试题由辅导员以及主席团联合出题，答题时间为1.</w:t>
      </w:r>
      <w:r>
        <w:rPr>
          <w:rFonts w:ascii="宋体" w:eastAsia="宋体" w:hAnsi="宋体"/>
          <w:szCs w:val="21"/>
        </w:rPr>
        <w:t>5</w:t>
      </w:r>
      <w:r>
        <w:rPr>
          <w:rFonts w:ascii="宋体" w:eastAsia="宋体" w:hAnsi="宋体" w:hint="eastAsia"/>
          <w:szCs w:val="21"/>
        </w:rPr>
        <w:t>小时，笔试部门将考察竞选者对团学会基本知识，基本制度的了解情况，并从一定方面考察，竞选者的思考处理事物的方法能力。笔试占比为15%。</w:t>
      </w:r>
    </w:p>
    <w:p w:rsidR="008A6284" w:rsidRDefault="000A1C97">
      <w:pPr>
        <w:spacing w:line="360" w:lineRule="auto"/>
        <w:rPr>
          <w:rFonts w:ascii="宋体" w:eastAsia="宋体" w:hAnsi="宋体"/>
          <w:b/>
          <w:sz w:val="24"/>
          <w:szCs w:val="24"/>
        </w:rPr>
      </w:pPr>
      <w:r>
        <w:rPr>
          <w:rFonts w:ascii="宋体" w:eastAsia="宋体" w:hAnsi="宋体" w:hint="eastAsia"/>
          <w:b/>
          <w:sz w:val="24"/>
          <w:szCs w:val="24"/>
        </w:rPr>
        <w:t>4、主席团评分（30%）</w:t>
      </w:r>
    </w:p>
    <w:p w:rsidR="008A6284" w:rsidRDefault="000A1C97">
      <w:pPr>
        <w:spacing w:line="360" w:lineRule="auto"/>
        <w:ind w:firstLineChars="200" w:firstLine="420"/>
        <w:rPr>
          <w:rFonts w:ascii="宋体" w:eastAsia="宋体" w:hAnsi="宋体"/>
          <w:szCs w:val="21"/>
        </w:rPr>
      </w:pPr>
      <w:r>
        <w:rPr>
          <w:rFonts w:ascii="宋体" w:eastAsia="宋体" w:hAnsi="宋体" w:hint="eastAsia"/>
          <w:szCs w:val="21"/>
        </w:rPr>
        <w:t>在面试时主席团根据，竞选者填写制作PPT、提交简历、面试表达状态等对，竞选者进行评分，主席团分数占比30%。</w:t>
      </w:r>
    </w:p>
    <w:p w:rsidR="008A6284" w:rsidRDefault="000A1C97">
      <w:pPr>
        <w:spacing w:line="360" w:lineRule="auto"/>
        <w:rPr>
          <w:rFonts w:ascii="宋体" w:eastAsia="宋体" w:hAnsi="宋体"/>
          <w:b/>
          <w:sz w:val="24"/>
          <w:szCs w:val="21"/>
        </w:rPr>
      </w:pPr>
      <w:r>
        <w:rPr>
          <w:rFonts w:ascii="宋体" w:eastAsia="宋体" w:hAnsi="宋体" w:hint="eastAsia"/>
          <w:b/>
          <w:sz w:val="24"/>
          <w:szCs w:val="21"/>
        </w:rPr>
        <w:t>5、辅导员评分（30%）</w:t>
      </w:r>
    </w:p>
    <w:p w:rsidR="008A6284" w:rsidRDefault="000A1C97">
      <w:pPr>
        <w:spacing w:line="360" w:lineRule="auto"/>
        <w:ind w:firstLineChars="200" w:firstLine="420"/>
        <w:rPr>
          <w:rFonts w:ascii="宋体" w:eastAsia="宋体" w:hAnsi="宋体"/>
          <w:szCs w:val="21"/>
        </w:rPr>
      </w:pPr>
      <w:r>
        <w:rPr>
          <w:rFonts w:ascii="宋体" w:eastAsia="宋体" w:hAnsi="宋体" w:hint="eastAsia"/>
          <w:szCs w:val="21"/>
        </w:rPr>
        <w:t>在面试时辅导员根据，竞选者填写制作</w:t>
      </w:r>
      <w:r>
        <w:rPr>
          <w:rFonts w:ascii="宋体" w:eastAsia="宋体" w:hAnsi="宋体"/>
          <w:szCs w:val="21"/>
        </w:rPr>
        <w:t>PPT、提交简历、面试表达状态等对，竞选者进</w:t>
      </w:r>
      <w:r>
        <w:rPr>
          <w:rFonts w:ascii="宋体" w:eastAsia="宋体" w:hAnsi="宋体"/>
          <w:szCs w:val="21"/>
        </w:rPr>
        <w:lastRenderedPageBreak/>
        <w:t>行评分，</w:t>
      </w:r>
      <w:r>
        <w:rPr>
          <w:rFonts w:ascii="宋体" w:eastAsia="宋体" w:hAnsi="宋体" w:hint="eastAsia"/>
          <w:szCs w:val="21"/>
        </w:rPr>
        <w:t>辅导员</w:t>
      </w:r>
      <w:r>
        <w:rPr>
          <w:rFonts w:ascii="宋体" w:eastAsia="宋体" w:hAnsi="宋体"/>
          <w:szCs w:val="21"/>
        </w:rPr>
        <w:t>分数占比30%。</w:t>
      </w:r>
    </w:p>
    <w:p w:rsidR="008A6284" w:rsidRDefault="000A1C97">
      <w:pPr>
        <w:spacing w:line="360" w:lineRule="auto"/>
        <w:rPr>
          <w:rFonts w:ascii="宋体" w:eastAsia="宋体" w:hAnsi="宋体"/>
          <w:b/>
          <w:sz w:val="24"/>
          <w:szCs w:val="24"/>
        </w:rPr>
      </w:pPr>
      <w:r>
        <w:rPr>
          <w:rFonts w:ascii="宋体" w:eastAsia="宋体" w:hAnsi="宋体" w:hint="eastAsia"/>
          <w:b/>
          <w:sz w:val="24"/>
          <w:szCs w:val="24"/>
        </w:rPr>
        <w:t>6、日常分数（2</w:t>
      </w:r>
      <w:r>
        <w:rPr>
          <w:rFonts w:ascii="宋体" w:eastAsia="宋体" w:hAnsi="宋体"/>
          <w:b/>
          <w:sz w:val="24"/>
          <w:szCs w:val="24"/>
        </w:rPr>
        <w:t>0</w:t>
      </w:r>
      <w:r>
        <w:rPr>
          <w:rFonts w:ascii="宋体" w:eastAsia="宋体" w:hAnsi="宋体" w:hint="eastAsia"/>
          <w:b/>
          <w:sz w:val="24"/>
          <w:szCs w:val="24"/>
        </w:rPr>
        <w:t>%）</w:t>
      </w:r>
    </w:p>
    <w:p w:rsidR="008A6284" w:rsidRDefault="000A1C97">
      <w:pPr>
        <w:spacing w:line="360" w:lineRule="auto"/>
        <w:ind w:firstLineChars="200" w:firstLine="420"/>
        <w:rPr>
          <w:rFonts w:ascii="宋体" w:eastAsia="宋体" w:hAnsi="宋体"/>
          <w:szCs w:val="24"/>
        </w:rPr>
      </w:pPr>
      <w:r>
        <w:rPr>
          <w:rFonts w:ascii="宋体" w:eastAsia="宋体" w:hAnsi="宋体" w:hint="eastAsia"/>
          <w:szCs w:val="24"/>
        </w:rPr>
        <w:t>根据日常分数的分，取竞选者日常得分的20%计入到竞选评分当中。</w:t>
      </w:r>
    </w:p>
    <w:p w:rsidR="008A6284" w:rsidRDefault="000A1C97">
      <w:pPr>
        <w:spacing w:before="100" w:beforeAutospacing="1" w:after="100" w:afterAutospacing="1" w:line="360" w:lineRule="auto"/>
        <w:outlineLvl w:val="1"/>
        <w:rPr>
          <w:rFonts w:ascii="宋体" w:eastAsia="宋体" w:hAnsi="宋体"/>
          <w:b/>
          <w:color w:val="0D0D0D" w:themeColor="text1" w:themeTint="F2"/>
          <w:sz w:val="28"/>
          <w:szCs w:val="28"/>
        </w:rPr>
      </w:pPr>
      <w:bookmarkStart w:id="10" w:name="_Toc476079771"/>
      <w:r>
        <w:rPr>
          <w:rFonts w:ascii="宋体" w:eastAsia="宋体" w:hAnsi="宋体" w:hint="eastAsia"/>
          <w:b/>
          <w:color w:val="0D0D0D" w:themeColor="text1" w:themeTint="F2"/>
          <w:sz w:val="28"/>
          <w:szCs w:val="28"/>
        </w:rPr>
        <w:t>（二）部长换届考核</w:t>
      </w:r>
      <w:bookmarkEnd w:id="10"/>
    </w:p>
    <w:p w:rsidR="008A6284" w:rsidRDefault="000A1C97">
      <w:pPr>
        <w:spacing w:line="360" w:lineRule="auto"/>
        <w:rPr>
          <w:rFonts w:ascii="宋体" w:eastAsia="宋体" w:hAnsi="宋体"/>
          <w:b/>
          <w:color w:val="0D0D0D" w:themeColor="text1" w:themeTint="F2"/>
          <w:sz w:val="24"/>
          <w:szCs w:val="24"/>
        </w:rPr>
      </w:pPr>
      <w:r>
        <w:rPr>
          <w:rFonts w:ascii="宋体" w:eastAsia="宋体" w:hAnsi="宋体"/>
          <w:b/>
          <w:color w:val="0D0D0D" w:themeColor="text1" w:themeTint="F2"/>
          <w:sz w:val="24"/>
          <w:szCs w:val="24"/>
        </w:rPr>
        <w:t>1.竞选申请表及演示文件</w:t>
      </w:r>
    </w:p>
    <w:p w:rsidR="008A6284" w:rsidRDefault="000A1C97">
      <w:pPr>
        <w:spacing w:line="360" w:lineRule="auto"/>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提交竞选申请表。（具体日期根据院网通知）</w:t>
      </w:r>
    </w:p>
    <w:p w:rsidR="008A6284" w:rsidRDefault="000A1C97">
      <w:pPr>
        <w:spacing w:line="360" w:lineRule="auto"/>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提交演示文件。（具体日期根据院网通知）</w:t>
      </w:r>
    </w:p>
    <w:p w:rsidR="008A6284" w:rsidRDefault="000A1C97">
      <w:pPr>
        <w:spacing w:line="360" w:lineRule="auto"/>
        <w:rPr>
          <w:rFonts w:ascii="宋体" w:eastAsia="宋体" w:hAnsi="宋体"/>
          <w:b/>
          <w:color w:val="0D0D0D" w:themeColor="text1" w:themeTint="F2"/>
          <w:sz w:val="24"/>
          <w:szCs w:val="24"/>
        </w:rPr>
      </w:pPr>
      <w:r>
        <w:rPr>
          <w:rFonts w:ascii="宋体" w:eastAsia="宋体" w:hAnsi="宋体"/>
          <w:b/>
          <w:color w:val="0D0D0D" w:themeColor="text1" w:themeTint="F2"/>
          <w:sz w:val="24"/>
          <w:szCs w:val="24"/>
        </w:rPr>
        <w:t>2.笔试（10%）</w:t>
      </w:r>
    </w:p>
    <w:p w:rsidR="008A6284" w:rsidRDefault="000A1C97">
      <w:pPr>
        <w:spacing w:line="360" w:lineRule="auto"/>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笔试内容由辅导员老师和主席团共同商议。考试内容涵盖我院团学会基本制度、部门内活动内容以及综合性较强的主观思考题，限时</w:t>
      </w:r>
      <w:r>
        <w:rPr>
          <w:rFonts w:ascii="宋体" w:eastAsia="宋体" w:hAnsi="宋体"/>
          <w:color w:val="0D0D0D" w:themeColor="text1" w:themeTint="F2"/>
          <w:szCs w:val="21"/>
        </w:rPr>
        <w:t>60分钟。</w:t>
      </w:r>
    </w:p>
    <w:p w:rsidR="008A6284" w:rsidRDefault="000A1C97">
      <w:pPr>
        <w:spacing w:line="360" w:lineRule="auto"/>
        <w:rPr>
          <w:rFonts w:ascii="宋体" w:eastAsia="宋体" w:hAnsi="宋体"/>
          <w:b/>
          <w:color w:val="0D0D0D" w:themeColor="text1" w:themeTint="F2"/>
          <w:sz w:val="24"/>
          <w:szCs w:val="24"/>
        </w:rPr>
      </w:pPr>
      <w:r>
        <w:rPr>
          <w:rFonts w:ascii="宋体" w:eastAsia="宋体" w:hAnsi="宋体"/>
          <w:b/>
          <w:color w:val="0D0D0D" w:themeColor="text1" w:themeTint="F2"/>
          <w:sz w:val="24"/>
          <w:szCs w:val="24"/>
        </w:rPr>
        <w:t>3.新主席团打分（30%）</w:t>
      </w:r>
    </w:p>
    <w:p w:rsidR="008A6284" w:rsidRDefault="000A1C97">
      <w:pPr>
        <w:spacing w:line="360" w:lineRule="auto"/>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通过演示文件制作、演讲表现、日常为人处事等综合表现进行打分。</w:t>
      </w:r>
    </w:p>
    <w:p w:rsidR="008A6284" w:rsidRDefault="000A1C97">
      <w:pPr>
        <w:spacing w:line="360" w:lineRule="auto"/>
        <w:rPr>
          <w:rFonts w:ascii="宋体" w:eastAsia="宋体" w:hAnsi="宋体"/>
          <w:b/>
          <w:color w:val="0D0D0D" w:themeColor="text1" w:themeTint="F2"/>
          <w:sz w:val="24"/>
          <w:szCs w:val="24"/>
        </w:rPr>
      </w:pPr>
      <w:r>
        <w:rPr>
          <w:rFonts w:ascii="宋体" w:eastAsia="宋体" w:hAnsi="宋体"/>
          <w:b/>
          <w:color w:val="0D0D0D" w:themeColor="text1" w:themeTint="F2"/>
          <w:sz w:val="24"/>
          <w:szCs w:val="24"/>
        </w:rPr>
        <w:t>4.老主席团打分（10%）</w:t>
      </w:r>
    </w:p>
    <w:p w:rsidR="008A6284" w:rsidRDefault="000A1C97">
      <w:pPr>
        <w:spacing w:line="360" w:lineRule="auto"/>
        <w:ind w:firstLineChars="200" w:firstLine="420"/>
        <w:rPr>
          <w:rFonts w:ascii="宋体" w:eastAsia="宋体" w:hAnsi="宋体"/>
          <w:color w:val="0D0D0D" w:themeColor="text1" w:themeTint="F2"/>
          <w:szCs w:val="21"/>
        </w:rPr>
      </w:pPr>
      <w:bookmarkStart w:id="11" w:name="_Hlk478063913"/>
      <w:r>
        <w:rPr>
          <w:rFonts w:ascii="宋体" w:eastAsia="宋体" w:hAnsi="宋体" w:hint="eastAsia"/>
          <w:color w:val="0D0D0D" w:themeColor="text1" w:themeTint="F2"/>
          <w:szCs w:val="21"/>
        </w:rPr>
        <w:t>通过演示文件制作、演讲表现、日常为人处事等综合表现进行打分。</w:t>
      </w:r>
    </w:p>
    <w:bookmarkEnd w:id="11"/>
    <w:p w:rsidR="008A6284" w:rsidRDefault="000A1C97">
      <w:pPr>
        <w:spacing w:line="360" w:lineRule="auto"/>
        <w:rPr>
          <w:rFonts w:ascii="宋体" w:eastAsia="宋体" w:hAnsi="宋体"/>
          <w:b/>
          <w:color w:val="0D0D0D" w:themeColor="text1" w:themeTint="F2"/>
          <w:sz w:val="24"/>
          <w:szCs w:val="24"/>
        </w:rPr>
      </w:pPr>
      <w:r>
        <w:rPr>
          <w:rFonts w:ascii="宋体" w:eastAsia="宋体" w:hAnsi="宋体"/>
          <w:b/>
          <w:color w:val="0D0D0D" w:themeColor="text1" w:themeTint="F2"/>
          <w:sz w:val="24"/>
          <w:szCs w:val="24"/>
        </w:rPr>
        <w:t>5.辅导员老师打分（15%）</w:t>
      </w:r>
    </w:p>
    <w:p w:rsidR="008A6284" w:rsidRDefault="000A1C97">
      <w:pPr>
        <w:spacing w:line="360" w:lineRule="auto"/>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通过演示文件制作、演讲表现、日常为人处事等综合表现进行打分。</w:t>
      </w:r>
    </w:p>
    <w:p w:rsidR="008A6284" w:rsidRDefault="000A1C97">
      <w:pPr>
        <w:spacing w:line="360" w:lineRule="auto"/>
        <w:rPr>
          <w:rFonts w:ascii="宋体" w:eastAsia="宋体" w:hAnsi="宋体"/>
          <w:b/>
          <w:color w:val="0D0D0D" w:themeColor="text1" w:themeTint="F2"/>
          <w:sz w:val="24"/>
          <w:szCs w:val="24"/>
        </w:rPr>
      </w:pPr>
      <w:r>
        <w:rPr>
          <w:rFonts w:ascii="宋体" w:eastAsia="宋体" w:hAnsi="宋体"/>
          <w:b/>
          <w:color w:val="0D0D0D" w:themeColor="text1" w:themeTint="F2"/>
          <w:sz w:val="24"/>
          <w:szCs w:val="24"/>
        </w:rPr>
        <w:t>6.老部长打分（15%）</w:t>
      </w:r>
    </w:p>
    <w:p w:rsidR="008A6284" w:rsidRDefault="000A1C97">
      <w:pPr>
        <w:spacing w:line="360" w:lineRule="auto"/>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老部长根据一年来对该部员的综合评定为竞选本部门的竞选者打分。</w:t>
      </w:r>
    </w:p>
    <w:p w:rsidR="008A6284" w:rsidRDefault="000A1C97">
      <w:pPr>
        <w:spacing w:line="360" w:lineRule="auto"/>
        <w:rPr>
          <w:rFonts w:ascii="宋体" w:eastAsia="宋体" w:hAnsi="宋体"/>
          <w:b/>
          <w:color w:val="0D0D0D" w:themeColor="text1" w:themeTint="F2"/>
          <w:sz w:val="24"/>
          <w:szCs w:val="24"/>
        </w:rPr>
      </w:pPr>
      <w:r>
        <w:rPr>
          <w:rFonts w:ascii="宋体" w:eastAsia="宋体" w:hAnsi="宋体"/>
          <w:b/>
          <w:color w:val="0D0D0D" w:themeColor="text1" w:themeTint="F2"/>
          <w:sz w:val="24"/>
          <w:szCs w:val="24"/>
        </w:rPr>
        <w:t>7.日常考核（20%）</w:t>
      </w:r>
    </w:p>
    <w:p w:rsidR="008A6284" w:rsidRDefault="000A1C97">
      <w:pPr>
        <w:spacing w:line="360" w:lineRule="auto"/>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根据干事一年来共两次的互评结果计入总分。</w:t>
      </w:r>
    </w:p>
    <w:p w:rsidR="008A6284" w:rsidRDefault="000A1C97">
      <w:pPr>
        <w:spacing w:before="100" w:beforeAutospacing="1" w:after="100" w:afterAutospacing="1" w:line="360" w:lineRule="auto"/>
        <w:outlineLvl w:val="0"/>
        <w:rPr>
          <w:rFonts w:ascii="宋体" w:eastAsia="宋体" w:hAnsi="宋体"/>
          <w:b/>
          <w:sz w:val="30"/>
          <w:szCs w:val="30"/>
        </w:rPr>
      </w:pPr>
      <w:bookmarkStart w:id="12" w:name="_Toc476079772"/>
      <w:r>
        <w:rPr>
          <w:rFonts w:ascii="宋体" w:eastAsia="宋体" w:hAnsi="宋体" w:hint="eastAsia"/>
          <w:b/>
          <w:sz w:val="30"/>
          <w:szCs w:val="30"/>
        </w:rPr>
        <w:t>五、会议制度</w:t>
      </w:r>
      <w:bookmarkEnd w:id="12"/>
    </w:p>
    <w:p w:rsidR="008A6284" w:rsidRDefault="000A1C97">
      <w:pPr>
        <w:spacing w:before="100" w:beforeAutospacing="1" w:after="100" w:afterAutospacing="1" w:line="360" w:lineRule="auto"/>
        <w:outlineLvl w:val="1"/>
        <w:rPr>
          <w:rFonts w:ascii="宋体" w:eastAsia="宋体" w:hAnsi="宋体"/>
          <w:b/>
          <w:sz w:val="28"/>
          <w:szCs w:val="28"/>
        </w:rPr>
      </w:pPr>
      <w:bookmarkStart w:id="13" w:name="_Toc476079773"/>
      <w:r>
        <w:rPr>
          <w:rFonts w:ascii="宋体" w:eastAsia="宋体" w:hAnsi="宋体" w:hint="eastAsia"/>
          <w:b/>
          <w:sz w:val="28"/>
          <w:szCs w:val="28"/>
        </w:rPr>
        <w:t>（一）主席团会议</w:t>
      </w:r>
      <w:bookmarkEnd w:id="13"/>
    </w:p>
    <w:p w:rsidR="008A6284" w:rsidRDefault="000A1C97">
      <w:pPr>
        <w:spacing w:line="360" w:lineRule="auto"/>
        <w:rPr>
          <w:rFonts w:ascii="宋体" w:eastAsia="宋体" w:hAnsi="宋体"/>
          <w:szCs w:val="21"/>
        </w:rPr>
      </w:pPr>
      <w:r>
        <w:rPr>
          <w:rFonts w:ascii="宋体" w:eastAsia="宋体" w:hAnsi="宋体"/>
          <w:szCs w:val="21"/>
        </w:rPr>
        <w:t>1、主席团与辅导员</w:t>
      </w:r>
      <w:r>
        <w:rPr>
          <w:rFonts w:ascii="宋体" w:eastAsia="宋体" w:hAnsi="宋体" w:hint="eastAsia"/>
          <w:szCs w:val="21"/>
        </w:rPr>
        <w:t>应当有较为</w:t>
      </w:r>
      <w:r>
        <w:rPr>
          <w:rFonts w:ascii="宋体" w:eastAsia="宋体" w:hAnsi="宋体"/>
          <w:szCs w:val="21"/>
        </w:rPr>
        <w:t>固定会议时间，</w:t>
      </w:r>
      <w:r>
        <w:rPr>
          <w:rFonts w:ascii="宋体" w:eastAsia="宋体" w:hAnsi="宋体" w:hint="eastAsia"/>
          <w:szCs w:val="21"/>
        </w:rPr>
        <w:t>至少</w:t>
      </w:r>
      <w:r>
        <w:rPr>
          <w:rFonts w:ascii="宋体" w:eastAsia="宋体" w:hAnsi="宋体"/>
          <w:szCs w:val="21"/>
        </w:rPr>
        <w:t>两周一次，</w:t>
      </w:r>
      <w:r>
        <w:rPr>
          <w:rFonts w:ascii="宋体" w:eastAsia="宋体" w:hAnsi="宋体" w:hint="eastAsia"/>
          <w:szCs w:val="21"/>
        </w:rPr>
        <w:t>可酌情增加，根据主席团及辅导员空余时间</w:t>
      </w:r>
      <w:r>
        <w:rPr>
          <w:rFonts w:ascii="宋体" w:eastAsia="宋体" w:hAnsi="宋体"/>
          <w:szCs w:val="21"/>
        </w:rPr>
        <w:t>在每个</w:t>
      </w:r>
      <w:r>
        <w:rPr>
          <w:rFonts w:ascii="宋体" w:eastAsia="宋体" w:hAnsi="宋体" w:hint="eastAsia"/>
          <w:szCs w:val="21"/>
        </w:rPr>
        <w:t>单周周一至周三中按情形挑选中午或其他合理时间</w:t>
      </w:r>
      <w:r>
        <w:rPr>
          <w:rFonts w:ascii="宋体" w:eastAsia="宋体" w:hAnsi="宋体"/>
          <w:szCs w:val="21"/>
        </w:rPr>
        <w:t>，</w:t>
      </w:r>
      <w:r>
        <w:rPr>
          <w:rFonts w:ascii="宋体" w:eastAsia="宋体" w:hAnsi="宋体" w:hint="eastAsia"/>
          <w:szCs w:val="21"/>
        </w:rPr>
        <w:t>若为中午</w:t>
      </w:r>
      <w:r>
        <w:rPr>
          <w:rFonts w:ascii="宋体" w:eastAsia="宋体" w:hAnsi="宋体"/>
          <w:szCs w:val="21"/>
        </w:rPr>
        <w:t>时间为13</w:t>
      </w:r>
      <w:r>
        <w:rPr>
          <w:rFonts w:ascii="宋体" w:eastAsia="宋体" w:hAnsi="宋体" w:hint="eastAsia"/>
          <w:szCs w:val="21"/>
        </w:rPr>
        <w:t>：15</w:t>
      </w:r>
      <w:r>
        <w:rPr>
          <w:rFonts w:ascii="宋体" w:eastAsia="宋体" w:hAnsi="宋体"/>
          <w:szCs w:val="21"/>
        </w:rPr>
        <w:t>在辅导员办公室准时开始。</w:t>
      </w:r>
    </w:p>
    <w:p w:rsidR="008A6284" w:rsidRDefault="000A1C97">
      <w:pPr>
        <w:spacing w:line="360" w:lineRule="auto"/>
        <w:rPr>
          <w:rFonts w:ascii="宋体" w:eastAsia="宋体" w:hAnsi="宋体"/>
          <w:szCs w:val="21"/>
        </w:rPr>
      </w:pPr>
      <w:r>
        <w:rPr>
          <w:rFonts w:ascii="宋体" w:eastAsia="宋体" w:hAnsi="宋体"/>
          <w:szCs w:val="21"/>
        </w:rPr>
        <w:lastRenderedPageBreak/>
        <w:t>2、主席团在与辅导员开学前，各主席应当对半个月内，自己所掌管的事物进行整理汇总，整合半个月内出现的问题。</w:t>
      </w:r>
    </w:p>
    <w:p w:rsidR="008A6284" w:rsidRDefault="000A1C97">
      <w:pPr>
        <w:spacing w:line="360" w:lineRule="auto"/>
        <w:rPr>
          <w:rFonts w:ascii="宋体" w:eastAsia="宋体" w:hAnsi="宋体"/>
          <w:szCs w:val="21"/>
        </w:rPr>
      </w:pPr>
      <w:r>
        <w:rPr>
          <w:rFonts w:ascii="宋体" w:eastAsia="宋体" w:hAnsi="宋体"/>
          <w:szCs w:val="21"/>
        </w:rPr>
        <w:t>3、主席如果需要请假，需提前两天向辅导员及其他主席说明情况，并将自己半个月的工作进展与问题，以书面报告的形式，发至辅导员与主席团的讨论组。</w:t>
      </w:r>
    </w:p>
    <w:p w:rsidR="008A6284" w:rsidRDefault="000A1C97">
      <w:pPr>
        <w:spacing w:line="360" w:lineRule="auto"/>
        <w:rPr>
          <w:rFonts w:ascii="宋体" w:eastAsia="宋体" w:hAnsi="宋体"/>
          <w:szCs w:val="21"/>
        </w:rPr>
      </w:pPr>
      <w:r>
        <w:rPr>
          <w:rFonts w:ascii="宋体" w:eastAsia="宋体" w:hAnsi="宋体"/>
          <w:szCs w:val="21"/>
        </w:rPr>
        <w:t>4、主席团在会上要依次陈述自己的工作以及问题，听取辅导员的意见以及见解，并做好记录。</w:t>
      </w:r>
    </w:p>
    <w:p w:rsidR="008A6284" w:rsidRDefault="000A1C97">
      <w:pPr>
        <w:spacing w:line="360" w:lineRule="auto"/>
        <w:rPr>
          <w:rFonts w:ascii="宋体" w:eastAsia="宋体" w:hAnsi="宋体"/>
          <w:szCs w:val="21"/>
        </w:rPr>
      </w:pPr>
      <w:r>
        <w:rPr>
          <w:rFonts w:ascii="宋体" w:eastAsia="宋体" w:hAnsi="宋体"/>
          <w:szCs w:val="21"/>
        </w:rPr>
        <w:t>5、会议上要主席团要与辅导员探讨后面的工作安排，主席团对辅导员的建议进行记录以后实施。</w:t>
      </w:r>
    </w:p>
    <w:p w:rsidR="008A6284" w:rsidRDefault="000A1C97">
      <w:pPr>
        <w:spacing w:line="360" w:lineRule="auto"/>
        <w:rPr>
          <w:rFonts w:ascii="宋体" w:eastAsia="宋体" w:hAnsi="宋体"/>
          <w:szCs w:val="21"/>
        </w:rPr>
      </w:pPr>
      <w:r>
        <w:rPr>
          <w:rFonts w:ascii="宋体" w:eastAsia="宋体" w:hAnsi="宋体"/>
          <w:szCs w:val="21"/>
        </w:rPr>
        <w:t>6、会议结束后主席团需自拟时间，对新的工作安排进行合理的规划与实施的探讨。</w:t>
      </w:r>
    </w:p>
    <w:p w:rsidR="008A6284" w:rsidRDefault="000A1C97">
      <w:pPr>
        <w:spacing w:before="100" w:beforeAutospacing="1" w:after="100" w:afterAutospacing="1" w:line="360" w:lineRule="auto"/>
        <w:outlineLvl w:val="1"/>
        <w:rPr>
          <w:rFonts w:ascii="宋体" w:eastAsia="宋体" w:hAnsi="宋体"/>
          <w:b/>
          <w:sz w:val="28"/>
          <w:szCs w:val="21"/>
        </w:rPr>
      </w:pPr>
      <w:bookmarkStart w:id="14" w:name="_Toc476079774"/>
      <w:r>
        <w:rPr>
          <w:rFonts w:ascii="宋体" w:eastAsia="宋体" w:hAnsi="宋体" w:hint="eastAsia"/>
          <w:b/>
          <w:sz w:val="28"/>
          <w:szCs w:val="21"/>
        </w:rPr>
        <w:t>（二）主席负责部门部长会议</w:t>
      </w:r>
      <w:bookmarkEnd w:id="14"/>
    </w:p>
    <w:p w:rsidR="008A6284" w:rsidRDefault="000A1C97">
      <w:pPr>
        <w:spacing w:line="360" w:lineRule="auto"/>
        <w:rPr>
          <w:rFonts w:ascii="宋体" w:eastAsia="宋体" w:hAnsi="宋体"/>
          <w:szCs w:val="21"/>
        </w:rPr>
      </w:pPr>
      <w:r>
        <w:rPr>
          <w:rFonts w:ascii="宋体" w:eastAsia="宋体" w:hAnsi="宋体" w:hint="eastAsia"/>
          <w:szCs w:val="21"/>
        </w:rPr>
        <w:t>1、根据主席团分工负责，主席应与负责部门部长定期开会，对部门前期问题进行解决，对部门后面工作进行布置。</w:t>
      </w:r>
    </w:p>
    <w:p w:rsidR="008A6284" w:rsidRDefault="000A1C97">
      <w:pPr>
        <w:spacing w:line="360" w:lineRule="auto"/>
        <w:rPr>
          <w:rFonts w:ascii="宋体" w:eastAsia="宋体" w:hAnsi="宋体"/>
          <w:szCs w:val="21"/>
        </w:rPr>
      </w:pPr>
      <w:r>
        <w:rPr>
          <w:rFonts w:ascii="宋体" w:eastAsia="宋体" w:hAnsi="宋体" w:hint="eastAsia"/>
          <w:szCs w:val="21"/>
        </w:rPr>
        <w:t>2、会议时间地点可根据实际情况有主席及部门部长灵活应变选择。</w:t>
      </w:r>
    </w:p>
    <w:p w:rsidR="008A6284" w:rsidRDefault="000A1C97">
      <w:pPr>
        <w:spacing w:line="360" w:lineRule="auto"/>
        <w:rPr>
          <w:rFonts w:ascii="宋体" w:eastAsia="宋体" w:hAnsi="宋体"/>
          <w:szCs w:val="21"/>
        </w:rPr>
      </w:pPr>
      <w:r>
        <w:rPr>
          <w:rFonts w:ascii="宋体" w:eastAsia="宋体" w:hAnsi="宋体"/>
          <w:szCs w:val="21"/>
        </w:rPr>
        <w:t>3</w:t>
      </w:r>
      <w:r>
        <w:rPr>
          <w:rFonts w:ascii="宋体" w:eastAsia="宋体" w:hAnsi="宋体" w:hint="eastAsia"/>
          <w:szCs w:val="21"/>
        </w:rPr>
        <w:t>、会议可自上而下，当主席发现所管理部门出现问题时或有任务需要布置给相应部门时，应当联系相关部门对问题提出合理建议或对任务进行合理安排等。</w:t>
      </w:r>
    </w:p>
    <w:p w:rsidR="008A6284" w:rsidRDefault="000A1C97">
      <w:pPr>
        <w:spacing w:line="360" w:lineRule="auto"/>
        <w:rPr>
          <w:rFonts w:ascii="宋体" w:eastAsia="宋体" w:hAnsi="宋体"/>
          <w:szCs w:val="21"/>
        </w:rPr>
      </w:pPr>
      <w:r>
        <w:rPr>
          <w:rFonts w:ascii="宋体" w:eastAsia="宋体" w:hAnsi="宋体"/>
          <w:szCs w:val="21"/>
        </w:rPr>
        <w:t>4</w:t>
      </w:r>
      <w:r>
        <w:rPr>
          <w:rFonts w:ascii="宋体" w:eastAsia="宋体" w:hAnsi="宋体" w:hint="eastAsia"/>
          <w:szCs w:val="21"/>
        </w:rPr>
        <w:t>、会议可自下而上，当部门部长对部门现阶段遇到问题无法解决或涉及活动需要调动多个部门时，应到主动联系负责主席，询问主席建议或让主席对其他部门进行调动与任务安排。</w:t>
      </w:r>
    </w:p>
    <w:p w:rsidR="008A6284" w:rsidRDefault="000A1C97">
      <w:pPr>
        <w:spacing w:before="100" w:beforeAutospacing="1" w:after="100" w:afterAutospacing="1" w:line="360" w:lineRule="auto"/>
        <w:outlineLvl w:val="1"/>
        <w:rPr>
          <w:rFonts w:ascii="宋体" w:eastAsia="宋体" w:hAnsi="宋体"/>
          <w:b/>
          <w:sz w:val="28"/>
          <w:szCs w:val="28"/>
        </w:rPr>
      </w:pPr>
      <w:bookmarkStart w:id="15" w:name="_Toc476079775"/>
      <w:r>
        <w:rPr>
          <w:rFonts w:ascii="宋体" w:eastAsia="宋体" w:hAnsi="宋体" w:hint="eastAsia"/>
          <w:b/>
          <w:sz w:val="28"/>
          <w:szCs w:val="28"/>
        </w:rPr>
        <w:t>（三）干部会议</w:t>
      </w:r>
      <w:bookmarkEnd w:id="15"/>
    </w:p>
    <w:p w:rsidR="008A6284" w:rsidRDefault="000A1C97">
      <w:pPr>
        <w:spacing w:line="360" w:lineRule="auto"/>
        <w:rPr>
          <w:rFonts w:ascii="宋体" w:eastAsia="宋体" w:hAnsi="宋体"/>
          <w:szCs w:val="21"/>
        </w:rPr>
      </w:pPr>
      <w:r>
        <w:rPr>
          <w:rFonts w:ascii="宋体" w:eastAsia="宋体" w:hAnsi="宋体"/>
          <w:szCs w:val="21"/>
        </w:rPr>
        <w:t>1、部长会议时间不进行固定，每个月一次，地点生化C六楼或教室。</w:t>
      </w:r>
    </w:p>
    <w:p w:rsidR="008A6284" w:rsidRDefault="000A1C97">
      <w:pPr>
        <w:spacing w:line="360" w:lineRule="auto"/>
        <w:rPr>
          <w:rFonts w:ascii="宋体" w:eastAsia="宋体" w:hAnsi="宋体"/>
          <w:szCs w:val="21"/>
        </w:rPr>
      </w:pPr>
      <w:r>
        <w:rPr>
          <w:rFonts w:ascii="宋体" w:eastAsia="宋体" w:hAnsi="宋体"/>
          <w:szCs w:val="21"/>
        </w:rPr>
        <w:t>2、要求全体部长、主席团到场，可邀请辅导员参加。</w:t>
      </w:r>
    </w:p>
    <w:p w:rsidR="008A6284" w:rsidRDefault="000A1C97">
      <w:pPr>
        <w:spacing w:line="360" w:lineRule="auto"/>
        <w:rPr>
          <w:rFonts w:ascii="宋体" w:eastAsia="宋体" w:hAnsi="宋体"/>
          <w:szCs w:val="21"/>
        </w:rPr>
      </w:pPr>
      <w:r>
        <w:rPr>
          <w:rFonts w:ascii="宋体" w:eastAsia="宋体" w:hAnsi="宋体"/>
          <w:szCs w:val="21"/>
        </w:rPr>
        <w:t>3、主席团在全体会议前五天，需要会议拟订部长会议具体内容以及流程，确定个主席的讲话内容，工作安排等</w:t>
      </w:r>
    </w:p>
    <w:p w:rsidR="008A6284" w:rsidRDefault="000A1C97">
      <w:pPr>
        <w:spacing w:line="360" w:lineRule="auto"/>
        <w:rPr>
          <w:rFonts w:ascii="宋体" w:eastAsia="宋体" w:hAnsi="宋体"/>
          <w:szCs w:val="21"/>
        </w:rPr>
      </w:pPr>
      <w:r>
        <w:rPr>
          <w:rFonts w:ascii="宋体" w:eastAsia="宋体" w:hAnsi="宋体"/>
          <w:szCs w:val="21"/>
        </w:rPr>
        <w:t>4、主席团确定时间后，告知办公室，由办公室提前三天发短信通知各部长开会时间地点。</w:t>
      </w:r>
    </w:p>
    <w:p w:rsidR="008A6284" w:rsidRDefault="000A1C97">
      <w:pPr>
        <w:spacing w:line="360" w:lineRule="auto"/>
        <w:rPr>
          <w:rFonts w:ascii="宋体" w:eastAsia="宋体" w:hAnsi="宋体"/>
          <w:szCs w:val="21"/>
        </w:rPr>
      </w:pPr>
      <w:r>
        <w:rPr>
          <w:rFonts w:ascii="宋体" w:eastAsia="宋体" w:hAnsi="宋体"/>
          <w:szCs w:val="21"/>
        </w:rPr>
        <w:t>5、部长请假需提前两天向主席团说明情况，如未请假，会议未到者，会后300字说明，电子版上交至主席团。</w:t>
      </w:r>
    </w:p>
    <w:p w:rsidR="008A6284" w:rsidRDefault="000A1C97">
      <w:pPr>
        <w:spacing w:line="360" w:lineRule="auto"/>
        <w:rPr>
          <w:rFonts w:ascii="宋体" w:eastAsia="宋体" w:hAnsi="宋体"/>
          <w:szCs w:val="21"/>
        </w:rPr>
      </w:pPr>
      <w:r>
        <w:rPr>
          <w:rFonts w:ascii="宋体" w:eastAsia="宋体" w:hAnsi="宋体"/>
          <w:szCs w:val="21"/>
        </w:rPr>
        <w:t>6、部长在会议前应当仔细阅读意义要求，提前准备会议内容，各部门对部门工作，期间的</w:t>
      </w:r>
      <w:r>
        <w:rPr>
          <w:rFonts w:ascii="宋体" w:eastAsia="宋体" w:hAnsi="宋体"/>
          <w:szCs w:val="21"/>
        </w:rPr>
        <w:lastRenderedPageBreak/>
        <w:t>问题等进行书面总结，制作PPT进行上台汇报。</w:t>
      </w:r>
    </w:p>
    <w:p w:rsidR="008A6284" w:rsidRDefault="000A1C97">
      <w:pPr>
        <w:spacing w:line="360" w:lineRule="auto"/>
        <w:rPr>
          <w:rFonts w:ascii="宋体" w:eastAsia="宋体" w:hAnsi="宋体"/>
          <w:szCs w:val="21"/>
        </w:rPr>
      </w:pPr>
      <w:r>
        <w:rPr>
          <w:rFonts w:ascii="宋体" w:eastAsia="宋体" w:hAnsi="宋体"/>
          <w:szCs w:val="21"/>
        </w:rPr>
        <w:t>7、在会议期间办公室需做好全程会议记录，会后一天内通过word文档传至团学会干部群。</w:t>
      </w:r>
    </w:p>
    <w:p w:rsidR="008A6284" w:rsidRDefault="000A1C97">
      <w:pPr>
        <w:spacing w:before="100" w:beforeAutospacing="1" w:after="100" w:afterAutospacing="1" w:line="360" w:lineRule="auto"/>
        <w:outlineLvl w:val="1"/>
        <w:rPr>
          <w:rFonts w:ascii="宋体" w:eastAsia="宋体" w:hAnsi="宋体"/>
          <w:b/>
          <w:sz w:val="28"/>
          <w:szCs w:val="28"/>
        </w:rPr>
      </w:pPr>
      <w:bookmarkStart w:id="16" w:name="_Toc476079776"/>
      <w:r>
        <w:rPr>
          <w:rFonts w:ascii="宋体" w:eastAsia="宋体" w:hAnsi="宋体" w:hint="eastAsia"/>
          <w:b/>
          <w:sz w:val="28"/>
          <w:szCs w:val="28"/>
        </w:rPr>
        <w:t>（四）全体会议</w:t>
      </w:r>
      <w:bookmarkEnd w:id="16"/>
    </w:p>
    <w:p w:rsidR="008A6284" w:rsidRDefault="000A1C97">
      <w:pPr>
        <w:spacing w:line="360" w:lineRule="auto"/>
        <w:rPr>
          <w:rFonts w:ascii="宋体" w:eastAsia="宋体" w:hAnsi="宋体"/>
          <w:szCs w:val="21"/>
        </w:rPr>
      </w:pPr>
      <w:r>
        <w:rPr>
          <w:rFonts w:ascii="宋体" w:eastAsia="宋体" w:hAnsi="宋体"/>
          <w:szCs w:val="21"/>
        </w:rPr>
        <w:t>1、全体会议为每学期三次，学期初、学期中、学期末等三次，具体时间由主席团同辅导员商定。地点为小报告厅。</w:t>
      </w:r>
    </w:p>
    <w:p w:rsidR="008A6284" w:rsidRDefault="000A1C97">
      <w:pPr>
        <w:spacing w:line="360" w:lineRule="auto"/>
        <w:rPr>
          <w:rFonts w:ascii="宋体" w:eastAsia="宋体" w:hAnsi="宋体"/>
          <w:szCs w:val="21"/>
        </w:rPr>
      </w:pPr>
      <w:r>
        <w:rPr>
          <w:rFonts w:ascii="宋体" w:eastAsia="宋体" w:hAnsi="宋体"/>
          <w:szCs w:val="21"/>
        </w:rPr>
        <w:t>2、全体会议前一周，主席团须向全体部长干部召开干部会议，确定全体会议流程、内容、部门职责与分工。</w:t>
      </w:r>
    </w:p>
    <w:p w:rsidR="008A6284" w:rsidRDefault="000A1C97">
      <w:pPr>
        <w:spacing w:line="360" w:lineRule="auto"/>
        <w:rPr>
          <w:rFonts w:ascii="宋体" w:eastAsia="宋体" w:hAnsi="宋体"/>
          <w:szCs w:val="21"/>
        </w:rPr>
      </w:pPr>
      <w:r>
        <w:rPr>
          <w:rFonts w:ascii="宋体" w:eastAsia="宋体" w:hAnsi="宋体"/>
          <w:szCs w:val="21"/>
        </w:rPr>
        <w:t>3、全体会议，非在冬季部员、部长、主席统一着装院服。佩戴工作牌，上台进行宣讲的部长一律为正装。</w:t>
      </w:r>
    </w:p>
    <w:p w:rsidR="008A6284" w:rsidRDefault="000A1C97">
      <w:pPr>
        <w:spacing w:line="360" w:lineRule="auto"/>
        <w:rPr>
          <w:rFonts w:ascii="宋体" w:eastAsia="宋体" w:hAnsi="宋体"/>
          <w:szCs w:val="21"/>
        </w:rPr>
      </w:pPr>
      <w:r>
        <w:rPr>
          <w:rFonts w:ascii="宋体" w:eastAsia="宋体" w:hAnsi="宋体"/>
          <w:szCs w:val="21"/>
        </w:rPr>
        <w:t>4、全体会议部门内容为总结前期工作，对后期工作进行介绍，引导各部门配合相应的工作。</w:t>
      </w:r>
    </w:p>
    <w:p w:rsidR="008A6284" w:rsidRDefault="000A1C97">
      <w:pPr>
        <w:spacing w:before="100" w:beforeAutospacing="1" w:after="100" w:afterAutospacing="1" w:line="360" w:lineRule="auto"/>
        <w:outlineLvl w:val="0"/>
        <w:rPr>
          <w:rFonts w:ascii="宋体" w:eastAsia="宋体" w:hAnsi="宋体"/>
          <w:b/>
          <w:sz w:val="30"/>
          <w:szCs w:val="30"/>
        </w:rPr>
      </w:pPr>
      <w:bookmarkStart w:id="17" w:name="_Toc476079777"/>
      <w:r>
        <w:rPr>
          <w:rFonts w:ascii="宋体" w:eastAsia="宋体" w:hAnsi="宋体" w:hint="eastAsia"/>
          <w:b/>
          <w:sz w:val="30"/>
          <w:szCs w:val="30"/>
        </w:rPr>
        <w:t>六、财务管理制度</w:t>
      </w:r>
      <w:bookmarkEnd w:id="17"/>
    </w:p>
    <w:p w:rsidR="008A6284" w:rsidRDefault="000A1C97">
      <w:pPr>
        <w:spacing w:line="360" w:lineRule="auto"/>
        <w:ind w:firstLineChars="200" w:firstLine="420"/>
        <w:rPr>
          <w:rFonts w:ascii="宋体" w:eastAsia="宋体" w:hAnsi="宋体"/>
          <w:szCs w:val="21"/>
        </w:rPr>
      </w:pPr>
      <w:r>
        <w:rPr>
          <w:rFonts w:ascii="宋体" w:eastAsia="宋体" w:hAnsi="宋体" w:hint="eastAsia"/>
          <w:szCs w:val="21"/>
        </w:rPr>
        <w:t>团学会财务属团学会集体所有，经费主要用于各部门开展活动和团学会本身的办公开支。经费使用应做到认真预算、厉行节约、妥善保管、规范结账。为保证团学会财务收支规范，资金运行正常，使有限资金得到充分利用，做到各项财务收支透明，特制定本制度。</w:t>
      </w:r>
    </w:p>
    <w:p w:rsidR="008A6284" w:rsidRDefault="000A1C97">
      <w:pPr>
        <w:spacing w:before="100" w:beforeAutospacing="1" w:after="100" w:afterAutospacing="1" w:line="360" w:lineRule="auto"/>
        <w:outlineLvl w:val="1"/>
        <w:rPr>
          <w:rFonts w:ascii="宋体" w:eastAsia="宋体" w:hAnsi="宋体"/>
          <w:b/>
          <w:sz w:val="28"/>
          <w:szCs w:val="32"/>
        </w:rPr>
      </w:pPr>
      <w:bookmarkStart w:id="18" w:name="_Toc476079778"/>
      <w:r>
        <w:rPr>
          <w:rFonts w:ascii="宋体" w:eastAsia="宋体" w:hAnsi="宋体" w:hint="eastAsia"/>
          <w:b/>
          <w:sz w:val="28"/>
          <w:szCs w:val="32"/>
        </w:rPr>
        <w:t>（一）</w:t>
      </w:r>
      <w:r>
        <w:rPr>
          <w:rFonts w:ascii="宋体" w:eastAsia="宋体" w:hAnsi="宋体"/>
          <w:b/>
          <w:sz w:val="28"/>
          <w:szCs w:val="32"/>
        </w:rPr>
        <w:t>总则</w:t>
      </w:r>
      <w:bookmarkEnd w:id="18"/>
    </w:p>
    <w:p w:rsidR="008A6284" w:rsidRDefault="000A1C97">
      <w:pPr>
        <w:spacing w:line="360" w:lineRule="auto"/>
        <w:rPr>
          <w:rFonts w:ascii="宋体" w:eastAsia="宋体" w:hAnsi="宋体"/>
          <w:szCs w:val="21"/>
        </w:rPr>
      </w:pPr>
      <w:r>
        <w:rPr>
          <w:rFonts w:ascii="宋体" w:eastAsia="宋体" w:hAnsi="宋体"/>
          <w:szCs w:val="21"/>
        </w:rPr>
        <w:t>1、团学会的活动和日常办公经费的使用应遵循“勤俭节约，多还少补。”的原则。</w:t>
      </w:r>
    </w:p>
    <w:p w:rsidR="008A6284" w:rsidRDefault="000A1C97">
      <w:pPr>
        <w:spacing w:line="360" w:lineRule="auto"/>
        <w:rPr>
          <w:rFonts w:ascii="宋体" w:eastAsia="宋体" w:hAnsi="宋体"/>
          <w:szCs w:val="21"/>
        </w:rPr>
      </w:pPr>
      <w:r>
        <w:rPr>
          <w:rFonts w:ascii="宋体" w:eastAsia="宋体" w:hAnsi="宋体"/>
          <w:szCs w:val="21"/>
        </w:rPr>
        <w:t>2、团学会财务收支由主席团负责批准与监督，办公室统一管理，并负责将收支明细进行记录、公示与存档。</w:t>
      </w:r>
    </w:p>
    <w:p w:rsidR="008A6284" w:rsidRDefault="000A1C97">
      <w:pPr>
        <w:spacing w:before="100" w:beforeAutospacing="1" w:after="100" w:afterAutospacing="1" w:line="360" w:lineRule="auto"/>
        <w:outlineLvl w:val="1"/>
        <w:rPr>
          <w:rFonts w:ascii="宋体" w:eastAsia="宋体" w:hAnsi="宋体"/>
          <w:b/>
          <w:sz w:val="28"/>
          <w:szCs w:val="32"/>
        </w:rPr>
      </w:pPr>
      <w:bookmarkStart w:id="19" w:name="_Toc476079779"/>
      <w:r>
        <w:rPr>
          <w:rFonts w:ascii="宋体" w:eastAsia="宋体" w:hAnsi="宋体" w:hint="eastAsia"/>
          <w:b/>
          <w:sz w:val="28"/>
          <w:szCs w:val="32"/>
        </w:rPr>
        <w:t>（二）</w:t>
      </w:r>
      <w:r>
        <w:rPr>
          <w:rFonts w:ascii="宋体" w:eastAsia="宋体" w:hAnsi="宋体"/>
          <w:b/>
          <w:sz w:val="28"/>
          <w:szCs w:val="32"/>
        </w:rPr>
        <w:t>经费来源</w:t>
      </w:r>
      <w:bookmarkEnd w:id="19"/>
    </w:p>
    <w:p w:rsidR="008A6284" w:rsidRDefault="000A1C97">
      <w:pPr>
        <w:spacing w:line="360" w:lineRule="auto"/>
        <w:rPr>
          <w:rFonts w:ascii="宋体" w:eastAsia="宋体" w:hAnsi="宋体"/>
          <w:szCs w:val="21"/>
        </w:rPr>
      </w:pPr>
      <w:r>
        <w:rPr>
          <w:rFonts w:ascii="宋体" w:eastAsia="宋体" w:hAnsi="宋体"/>
          <w:szCs w:val="21"/>
        </w:rPr>
        <w:t>1、环境科学与工程学院团学会学生活动经费。</w:t>
      </w:r>
    </w:p>
    <w:p w:rsidR="008A6284" w:rsidRDefault="000A1C97">
      <w:pPr>
        <w:spacing w:line="360" w:lineRule="auto"/>
        <w:rPr>
          <w:rFonts w:ascii="宋体" w:eastAsia="宋体" w:hAnsi="宋体"/>
          <w:szCs w:val="21"/>
        </w:rPr>
      </w:pPr>
      <w:r>
        <w:rPr>
          <w:rFonts w:ascii="宋体" w:eastAsia="宋体" w:hAnsi="宋体"/>
          <w:szCs w:val="21"/>
        </w:rPr>
        <w:t>2、根据活动需求，由校外商家给予的赞助。</w:t>
      </w:r>
    </w:p>
    <w:p w:rsidR="008A6284" w:rsidRDefault="000A1C97">
      <w:pPr>
        <w:spacing w:line="360" w:lineRule="auto"/>
        <w:rPr>
          <w:rFonts w:ascii="宋体" w:eastAsia="宋体" w:hAnsi="宋体"/>
          <w:szCs w:val="21"/>
        </w:rPr>
      </w:pPr>
      <w:r>
        <w:rPr>
          <w:rFonts w:ascii="宋体" w:eastAsia="宋体" w:hAnsi="宋体"/>
          <w:szCs w:val="21"/>
        </w:rPr>
        <w:t>3、其他收入。</w:t>
      </w:r>
    </w:p>
    <w:p w:rsidR="008A6284" w:rsidRDefault="000A1C97">
      <w:pPr>
        <w:spacing w:before="100" w:beforeAutospacing="1" w:after="100" w:afterAutospacing="1" w:line="360" w:lineRule="auto"/>
        <w:outlineLvl w:val="1"/>
        <w:rPr>
          <w:rFonts w:ascii="宋体" w:eastAsia="宋体" w:hAnsi="宋体"/>
          <w:b/>
          <w:sz w:val="28"/>
          <w:szCs w:val="32"/>
        </w:rPr>
      </w:pPr>
      <w:bookmarkStart w:id="20" w:name="_Toc476079780"/>
      <w:r>
        <w:rPr>
          <w:rFonts w:ascii="宋体" w:eastAsia="宋体" w:hAnsi="宋体" w:hint="eastAsia"/>
          <w:b/>
          <w:sz w:val="28"/>
          <w:szCs w:val="32"/>
        </w:rPr>
        <w:lastRenderedPageBreak/>
        <w:t>（三）</w:t>
      </w:r>
      <w:r>
        <w:rPr>
          <w:rFonts w:ascii="宋体" w:eastAsia="宋体" w:hAnsi="宋体"/>
          <w:b/>
          <w:sz w:val="28"/>
          <w:szCs w:val="32"/>
        </w:rPr>
        <w:t>财务内部管理制度</w:t>
      </w:r>
      <w:bookmarkEnd w:id="20"/>
    </w:p>
    <w:p w:rsidR="008A6284" w:rsidRDefault="000A1C97">
      <w:pPr>
        <w:spacing w:line="360" w:lineRule="auto"/>
        <w:rPr>
          <w:rFonts w:ascii="宋体" w:eastAsia="宋体" w:hAnsi="宋体"/>
          <w:szCs w:val="21"/>
        </w:rPr>
      </w:pPr>
      <w:r>
        <w:rPr>
          <w:rFonts w:ascii="宋体" w:eastAsia="宋体" w:hAnsi="宋体"/>
          <w:szCs w:val="21"/>
        </w:rPr>
        <w:t>1、团学会全部资金（包括院级拨款、活动收入、赞助金等），由主管财务主席统一管理。所有支出款项由主席统一拨款。</w:t>
      </w:r>
    </w:p>
    <w:p w:rsidR="008A6284" w:rsidRDefault="000A1C97">
      <w:pPr>
        <w:spacing w:line="360" w:lineRule="auto"/>
        <w:rPr>
          <w:rFonts w:ascii="宋体" w:eastAsia="宋体" w:hAnsi="宋体"/>
          <w:szCs w:val="21"/>
        </w:rPr>
      </w:pPr>
      <w:r>
        <w:rPr>
          <w:rFonts w:ascii="宋体" w:eastAsia="宋体" w:hAnsi="宋体"/>
          <w:szCs w:val="21"/>
        </w:rPr>
        <w:t>2、各部门设立本部账本，并有本部负责财务部长负责记账、开好活动报销发票交于办公室财务负责人。</w:t>
      </w:r>
    </w:p>
    <w:p w:rsidR="008A6284" w:rsidRDefault="000A1C97">
      <w:pPr>
        <w:spacing w:line="360" w:lineRule="auto"/>
        <w:rPr>
          <w:rFonts w:ascii="宋体" w:eastAsia="宋体" w:hAnsi="宋体"/>
          <w:szCs w:val="21"/>
        </w:rPr>
      </w:pPr>
      <w:r>
        <w:rPr>
          <w:rFonts w:ascii="宋体" w:eastAsia="宋体" w:hAnsi="宋体"/>
          <w:szCs w:val="21"/>
        </w:rPr>
        <w:t>3、主管财务的主席应每次活动结束后总结财务收支情况，交主席团会议审议。活动后财务清单向团学会内外公布，并由主席和辅导员负责共同签字，以加强各方面的监督。任何人不得虚报、假报、借报票据。票据填写需属实准确、工整。否则办公室不予以报销。院内已有物资不得重复购买，坚决杜绝浪费现象。</w:t>
      </w:r>
    </w:p>
    <w:p w:rsidR="008A6284" w:rsidRDefault="000A1C97">
      <w:pPr>
        <w:spacing w:before="100" w:beforeAutospacing="1" w:after="100" w:afterAutospacing="1" w:line="360" w:lineRule="auto"/>
        <w:outlineLvl w:val="1"/>
        <w:rPr>
          <w:rFonts w:ascii="宋体" w:eastAsia="宋体" w:hAnsi="宋体"/>
          <w:b/>
          <w:sz w:val="28"/>
          <w:szCs w:val="32"/>
        </w:rPr>
      </w:pPr>
      <w:bookmarkStart w:id="21" w:name="_Toc476079781"/>
      <w:r>
        <w:rPr>
          <w:rFonts w:ascii="宋体" w:eastAsia="宋体" w:hAnsi="宋体" w:hint="eastAsia"/>
          <w:b/>
          <w:sz w:val="28"/>
          <w:szCs w:val="32"/>
        </w:rPr>
        <w:t>（四）</w:t>
      </w:r>
      <w:r>
        <w:rPr>
          <w:rFonts w:ascii="宋体" w:eastAsia="宋体" w:hAnsi="宋体"/>
          <w:b/>
          <w:sz w:val="28"/>
          <w:szCs w:val="32"/>
        </w:rPr>
        <w:t>财务预算制度</w:t>
      </w:r>
      <w:bookmarkEnd w:id="21"/>
    </w:p>
    <w:p w:rsidR="008A6284" w:rsidRDefault="000A1C97">
      <w:pPr>
        <w:spacing w:line="360" w:lineRule="auto"/>
        <w:rPr>
          <w:rFonts w:ascii="宋体" w:eastAsia="宋体" w:hAnsi="宋体"/>
          <w:szCs w:val="21"/>
        </w:rPr>
      </w:pPr>
      <w:r>
        <w:rPr>
          <w:rFonts w:ascii="宋体" w:eastAsia="宋体" w:hAnsi="宋体"/>
          <w:szCs w:val="21"/>
        </w:rPr>
        <w:t>1、活动预算需与活动规划方案一并提交主席团预审，审核通过后再由负责部门与外联部一起制定寻求赞助策划书，策划书中的预算可按活动的最大效果所需费用计。</w:t>
      </w:r>
    </w:p>
    <w:p w:rsidR="008A6284" w:rsidRDefault="000A1C97">
      <w:pPr>
        <w:spacing w:line="360" w:lineRule="auto"/>
        <w:rPr>
          <w:rFonts w:ascii="宋体" w:eastAsia="宋体" w:hAnsi="宋体"/>
          <w:szCs w:val="21"/>
        </w:rPr>
      </w:pPr>
      <w:r>
        <w:rPr>
          <w:rFonts w:ascii="宋体" w:eastAsia="宋体" w:hAnsi="宋体"/>
          <w:szCs w:val="21"/>
        </w:rPr>
        <w:t>2、递交主席团审核的预算需详细分类列明所需费用及用途，本着详尽、务实、把握关键，力求完善。</w:t>
      </w:r>
    </w:p>
    <w:p w:rsidR="008A6284" w:rsidRDefault="000A1C97">
      <w:pPr>
        <w:spacing w:line="360" w:lineRule="auto"/>
        <w:rPr>
          <w:rFonts w:ascii="宋体" w:eastAsia="宋体" w:hAnsi="宋体"/>
          <w:szCs w:val="21"/>
        </w:rPr>
      </w:pPr>
      <w:r>
        <w:rPr>
          <w:rFonts w:ascii="宋体" w:eastAsia="宋体" w:hAnsi="宋体"/>
          <w:szCs w:val="21"/>
        </w:rPr>
        <w:t>3、各部门的活动如有经费支出，必须在计划书上写明财务预算、用途，至少于活动前一个月向主席团审批，通过后方可执行，并将经费预算交由办公室备案。</w:t>
      </w:r>
    </w:p>
    <w:p w:rsidR="008A6284" w:rsidRDefault="000A1C97">
      <w:pPr>
        <w:spacing w:before="100" w:beforeAutospacing="1" w:after="100" w:afterAutospacing="1" w:line="360" w:lineRule="auto"/>
        <w:outlineLvl w:val="1"/>
        <w:rPr>
          <w:rFonts w:ascii="宋体" w:eastAsia="宋体" w:hAnsi="宋体"/>
          <w:b/>
          <w:sz w:val="28"/>
          <w:szCs w:val="32"/>
        </w:rPr>
      </w:pPr>
      <w:bookmarkStart w:id="22" w:name="_Toc476079782"/>
      <w:r>
        <w:rPr>
          <w:rFonts w:ascii="宋体" w:eastAsia="宋体" w:hAnsi="宋体" w:hint="eastAsia"/>
          <w:b/>
          <w:sz w:val="28"/>
          <w:szCs w:val="32"/>
        </w:rPr>
        <w:t>（五）</w:t>
      </w:r>
      <w:r>
        <w:rPr>
          <w:rFonts w:ascii="宋体" w:eastAsia="宋体" w:hAnsi="宋体"/>
          <w:b/>
          <w:sz w:val="28"/>
          <w:szCs w:val="32"/>
        </w:rPr>
        <w:t>财务管理程序</w:t>
      </w:r>
      <w:bookmarkEnd w:id="22"/>
    </w:p>
    <w:p w:rsidR="008A6284" w:rsidRDefault="000A1C97">
      <w:pPr>
        <w:spacing w:line="360" w:lineRule="auto"/>
        <w:rPr>
          <w:rFonts w:ascii="宋体" w:eastAsia="宋体" w:hAnsi="宋体"/>
          <w:szCs w:val="21"/>
        </w:rPr>
      </w:pPr>
      <w:r>
        <w:rPr>
          <w:rFonts w:ascii="宋体" w:eastAsia="宋体" w:hAnsi="宋体"/>
          <w:szCs w:val="21"/>
        </w:rPr>
        <w:t>1、办公室收集每个部门本月所用的常规、日常用品支出详细清单及发票，统一上交辅导员报批，所取经费由办公室统一分配到各个部门。</w:t>
      </w:r>
    </w:p>
    <w:p w:rsidR="008A6284" w:rsidRDefault="000A1C97">
      <w:pPr>
        <w:spacing w:line="360" w:lineRule="auto"/>
        <w:rPr>
          <w:rFonts w:ascii="宋体" w:eastAsia="宋体" w:hAnsi="宋体"/>
          <w:szCs w:val="21"/>
        </w:rPr>
      </w:pPr>
      <w:r>
        <w:rPr>
          <w:rFonts w:ascii="宋体" w:eastAsia="宋体" w:hAnsi="宋体"/>
          <w:szCs w:val="21"/>
        </w:rPr>
        <w:t>2、活动结束后，列出正规、详细的费用清单（注明日期、物品名称、单价、数量、金额、经手人、付款人、是否拖欠等）并附报销凭证（一律采用正式发票）进行报销。</w:t>
      </w:r>
    </w:p>
    <w:p w:rsidR="008A6284" w:rsidRDefault="000A1C97">
      <w:pPr>
        <w:spacing w:line="360" w:lineRule="auto"/>
        <w:rPr>
          <w:rFonts w:ascii="宋体" w:eastAsia="宋体" w:hAnsi="宋体"/>
          <w:szCs w:val="21"/>
        </w:rPr>
      </w:pPr>
      <w:r>
        <w:rPr>
          <w:rFonts w:ascii="宋体" w:eastAsia="宋体" w:hAnsi="宋体"/>
          <w:szCs w:val="21"/>
        </w:rPr>
        <w:t>3、若活动经费超出预算，应及时提交追加预算申请，待主席团审批通过后可追加预算。</w:t>
      </w:r>
    </w:p>
    <w:p w:rsidR="008A6284" w:rsidRDefault="000A1C97">
      <w:pPr>
        <w:spacing w:before="100" w:beforeAutospacing="1" w:after="100" w:afterAutospacing="1" w:line="360" w:lineRule="auto"/>
        <w:outlineLvl w:val="1"/>
        <w:rPr>
          <w:rFonts w:ascii="宋体" w:eastAsia="宋体" w:hAnsi="宋体"/>
          <w:b/>
          <w:sz w:val="28"/>
          <w:szCs w:val="32"/>
        </w:rPr>
      </w:pPr>
      <w:bookmarkStart w:id="23" w:name="_Toc476079783"/>
      <w:r>
        <w:rPr>
          <w:rFonts w:ascii="宋体" w:eastAsia="宋体" w:hAnsi="宋体" w:hint="eastAsia"/>
          <w:b/>
          <w:sz w:val="28"/>
          <w:szCs w:val="32"/>
        </w:rPr>
        <w:t>（六）</w:t>
      </w:r>
      <w:r>
        <w:rPr>
          <w:rFonts w:ascii="宋体" w:eastAsia="宋体" w:hAnsi="宋体"/>
          <w:b/>
          <w:sz w:val="28"/>
          <w:szCs w:val="32"/>
        </w:rPr>
        <w:t>财务报销</w:t>
      </w:r>
      <w:bookmarkEnd w:id="23"/>
    </w:p>
    <w:p w:rsidR="008A6284" w:rsidRDefault="000A1C97">
      <w:pPr>
        <w:spacing w:line="360" w:lineRule="auto"/>
        <w:rPr>
          <w:rFonts w:ascii="宋体" w:eastAsia="宋体" w:hAnsi="宋体"/>
          <w:szCs w:val="21"/>
        </w:rPr>
      </w:pPr>
      <w:r>
        <w:rPr>
          <w:rFonts w:ascii="宋体" w:eastAsia="宋体" w:hAnsi="宋体"/>
          <w:szCs w:val="21"/>
        </w:rPr>
        <w:t>1、各部门报销凭据一律采用正式发票，不得乱报或虚报金额。无票据款项（有详细说明，</w:t>
      </w:r>
      <w:r>
        <w:rPr>
          <w:rFonts w:ascii="宋体" w:eastAsia="宋体" w:hAnsi="宋体"/>
          <w:szCs w:val="21"/>
        </w:rPr>
        <w:lastRenderedPageBreak/>
        <w:t>并经指导教师审批签字后除外）、不合格发票一律不予以报销（购买小票、收据等、收据盖有发票专用章可以用于报销）</w:t>
      </w:r>
    </w:p>
    <w:p w:rsidR="008A6284" w:rsidRDefault="000A1C97">
      <w:pPr>
        <w:spacing w:line="360" w:lineRule="auto"/>
        <w:rPr>
          <w:rFonts w:ascii="宋体" w:eastAsia="宋体" w:hAnsi="宋体"/>
          <w:szCs w:val="21"/>
        </w:rPr>
      </w:pPr>
      <w:r>
        <w:rPr>
          <w:rFonts w:ascii="宋体" w:eastAsia="宋体" w:hAnsi="宋体"/>
          <w:szCs w:val="21"/>
        </w:rPr>
        <w:t>2、未经程序申报审批者或经程序申报未获审批者，所开展活动经费不予以报销。</w:t>
      </w:r>
    </w:p>
    <w:p w:rsidR="008A6284" w:rsidRDefault="000A1C97">
      <w:pPr>
        <w:spacing w:line="360" w:lineRule="auto"/>
        <w:rPr>
          <w:rFonts w:ascii="宋体" w:eastAsia="宋体" w:hAnsi="宋体"/>
          <w:szCs w:val="21"/>
        </w:rPr>
      </w:pPr>
      <w:r>
        <w:rPr>
          <w:rFonts w:ascii="宋体" w:eastAsia="宋体" w:hAnsi="宋体"/>
          <w:szCs w:val="21"/>
        </w:rPr>
        <w:t>3、报销需在购买日期后前一周到两周之内，把正式发票交于办公室负责人。</w:t>
      </w:r>
    </w:p>
    <w:p w:rsidR="008A6284" w:rsidRDefault="000A1C97">
      <w:pPr>
        <w:spacing w:line="360" w:lineRule="auto"/>
        <w:rPr>
          <w:rFonts w:ascii="宋体" w:eastAsia="宋体" w:hAnsi="宋体"/>
          <w:szCs w:val="21"/>
        </w:rPr>
      </w:pPr>
      <w:r>
        <w:rPr>
          <w:rFonts w:ascii="宋体" w:eastAsia="宋体" w:hAnsi="宋体"/>
          <w:szCs w:val="21"/>
        </w:rPr>
        <w:t>4、对于逾期报销活动经费，一周内没有申请追加预算的情况下不予以报销。</w:t>
      </w:r>
    </w:p>
    <w:p w:rsidR="008A6284" w:rsidRDefault="000A1C97">
      <w:pPr>
        <w:spacing w:line="360" w:lineRule="auto"/>
        <w:rPr>
          <w:rFonts w:ascii="宋体" w:eastAsia="宋体" w:hAnsi="宋体"/>
          <w:szCs w:val="21"/>
        </w:rPr>
      </w:pPr>
      <w:r>
        <w:rPr>
          <w:rFonts w:ascii="宋体" w:eastAsia="宋体" w:hAnsi="宋体"/>
          <w:szCs w:val="21"/>
        </w:rPr>
        <w:t>5、对于活动经费超出预算，一周内没有申请追加预算，其超出部分不予以报销。</w:t>
      </w:r>
    </w:p>
    <w:p w:rsidR="008A6284" w:rsidRDefault="000A1C97">
      <w:pPr>
        <w:spacing w:line="360" w:lineRule="auto"/>
        <w:rPr>
          <w:rFonts w:ascii="宋体" w:eastAsia="宋体" w:hAnsi="宋体"/>
          <w:szCs w:val="21"/>
        </w:rPr>
      </w:pPr>
      <w:r>
        <w:rPr>
          <w:rFonts w:ascii="宋体" w:eastAsia="宋体" w:hAnsi="宋体"/>
          <w:szCs w:val="21"/>
        </w:rPr>
        <w:t>6、各部门应严格遵守财务监督管理制度，任何人不得挪用公款，报虚账假账、凡徇私舞弊者，一经发现，将严肃处理，并如数追回公款。</w:t>
      </w:r>
    </w:p>
    <w:p w:rsidR="008A6284" w:rsidRDefault="000A1C97">
      <w:pPr>
        <w:spacing w:line="360" w:lineRule="auto"/>
        <w:rPr>
          <w:rFonts w:ascii="宋体" w:eastAsia="宋体" w:hAnsi="宋体"/>
          <w:szCs w:val="21"/>
        </w:rPr>
      </w:pPr>
      <w:r>
        <w:rPr>
          <w:rFonts w:ascii="宋体" w:eastAsia="宋体" w:hAnsi="宋体"/>
          <w:szCs w:val="21"/>
        </w:rPr>
        <w:t>7、购买小票和收据要和报销发票一起交于办公室负责人，若在网上购买需要有支付截图，需打印好与发票交于办公室。</w:t>
      </w:r>
    </w:p>
    <w:p w:rsidR="005179AD" w:rsidRPr="005179AD" w:rsidRDefault="005179AD" w:rsidP="005179AD">
      <w:pPr>
        <w:spacing w:before="100" w:beforeAutospacing="1" w:after="100" w:afterAutospacing="1" w:line="360" w:lineRule="auto"/>
        <w:outlineLvl w:val="1"/>
        <w:rPr>
          <w:rFonts w:ascii="宋体" w:eastAsia="宋体" w:hAnsi="宋体"/>
          <w:b/>
          <w:sz w:val="30"/>
          <w:szCs w:val="30"/>
        </w:rPr>
      </w:pPr>
      <w:bookmarkStart w:id="24" w:name="_Toc476079784"/>
      <w:r w:rsidRPr="005179AD">
        <w:rPr>
          <w:rFonts w:ascii="宋体" w:eastAsia="宋体" w:hAnsi="宋体" w:hint="eastAsia"/>
          <w:b/>
          <w:sz w:val="30"/>
          <w:szCs w:val="30"/>
        </w:rPr>
        <w:t>（七）报销流程</w:t>
      </w:r>
      <w:bookmarkEnd w:id="24"/>
    </w:p>
    <w:p w:rsidR="005179AD" w:rsidRPr="005179AD" w:rsidRDefault="005179AD" w:rsidP="005179AD">
      <w:pPr>
        <w:spacing w:line="360" w:lineRule="auto"/>
        <w:jc w:val="left"/>
        <w:rPr>
          <w:rFonts w:ascii="宋体" w:eastAsia="宋体" w:hAnsi="宋体"/>
          <w:b/>
          <w:sz w:val="28"/>
          <w:szCs w:val="28"/>
        </w:rPr>
      </w:pPr>
      <w:r w:rsidRPr="005179AD">
        <w:rPr>
          <w:rFonts w:ascii="宋体" w:eastAsia="宋体" w:hAnsi="宋体" w:hint="eastAsia"/>
          <w:b/>
          <w:sz w:val="28"/>
          <w:szCs w:val="28"/>
        </w:rPr>
        <w:t>1、正常报销流程</w:t>
      </w:r>
    </w:p>
    <w:p w:rsidR="005179AD" w:rsidRPr="005179AD" w:rsidRDefault="005179AD" w:rsidP="005179AD">
      <w:pPr>
        <w:spacing w:line="360" w:lineRule="auto"/>
        <w:jc w:val="left"/>
        <w:rPr>
          <w:rFonts w:ascii="宋体" w:eastAsia="宋体" w:hAnsi="宋体"/>
          <w:szCs w:val="21"/>
        </w:rPr>
      </w:pPr>
      <w:r w:rsidRPr="005179AD">
        <w:rPr>
          <w:rFonts w:ascii="宋体" w:eastAsia="宋体" w:hAnsi="宋体" w:hint="eastAsia"/>
          <w:szCs w:val="21"/>
        </w:rPr>
        <w:t>（1）购买物资</w:t>
      </w:r>
    </w:p>
    <w:p w:rsidR="005179AD" w:rsidRPr="005179AD" w:rsidRDefault="005179AD" w:rsidP="005179AD">
      <w:pPr>
        <w:spacing w:line="360" w:lineRule="auto"/>
        <w:jc w:val="left"/>
        <w:rPr>
          <w:rFonts w:ascii="宋体" w:eastAsia="宋体" w:hAnsi="宋体"/>
          <w:szCs w:val="21"/>
        </w:rPr>
      </w:pPr>
      <w:r w:rsidRPr="005179AD">
        <w:rPr>
          <w:rFonts w:ascii="宋体" w:eastAsia="宋体" w:hAnsi="宋体" w:hint="eastAsia"/>
          <w:szCs w:val="21"/>
        </w:rPr>
        <w:t>（2）向商家索取小票或者收据、发票，两者缺一不可（若为淘宝购买，需购买订单的截图）</w:t>
      </w:r>
    </w:p>
    <w:p w:rsidR="005179AD" w:rsidRPr="005179AD" w:rsidRDefault="005179AD" w:rsidP="005179AD">
      <w:pPr>
        <w:spacing w:line="360" w:lineRule="auto"/>
        <w:jc w:val="left"/>
        <w:rPr>
          <w:rFonts w:ascii="宋体" w:eastAsia="宋体" w:hAnsi="宋体"/>
          <w:szCs w:val="21"/>
        </w:rPr>
      </w:pPr>
      <w:r w:rsidRPr="005179AD">
        <w:rPr>
          <w:rFonts w:ascii="宋体" w:eastAsia="宋体" w:hAnsi="宋体" w:hint="eastAsia"/>
          <w:szCs w:val="21"/>
        </w:rPr>
        <w:t>（3）</w:t>
      </w:r>
      <w:bookmarkStart w:id="25" w:name="_Hlk478063777"/>
      <w:r w:rsidRPr="005179AD">
        <w:rPr>
          <w:rFonts w:ascii="宋体" w:eastAsia="宋体" w:hAnsi="宋体" w:hint="eastAsia"/>
          <w:szCs w:val="21"/>
        </w:rPr>
        <w:t>若无发票，可自行前往北区翰林开发票，加上税点，一同开票</w:t>
      </w:r>
      <w:bookmarkEnd w:id="25"/>
    </w:p>
    <w:p w:rsidR="005179AD" w:rsidRPr="005179AD" w:rsidRDefault="005179AD" w:rsidP="005179AD">
      <w:pPr>
        <w:spacing w:line="360" w:lineRule="auto"/>
        <w:jc w:val="left"/>
        <w:rPr>
          <w:rFonts w:ascii="宋体" w:eastAsia="宋体" w:hAnsi="宋体"/>
          <w:szCs w:val="21"/>
        </w:rPr>
      </w:pPr>
      <w:r w:rsidRPr="005179AD">
        <w:rPr>
          <w:rFonts w:ascii="宋体" w:eastAsia="宋体" w:hAnsi="宋体" w:hint="eastAsia"/>
          <w:szCs w:val="21"/>
        </w:rPr>
        <w:t>（4）填写电子版支出明细表</w:t>
      </w:r>
    </w:p>
    <w:p w:rsidR="005179AD" w:rsidRPr="005179AD" w:rsidRDefault="005179AD" w:rsidP="005179AD">
      <w:pPr>
        <w:spacing w:line="360" w:lineRule="auto"/>
        <w:jc w:val="left"/>
        <w:rPr>
          <w:rFonts w:ascii="宋体" w:eastAsia="宋体" w:hAnsi="宋体"/>
          <w:szCs w:val="21"/>
        </w:rPr>
      </w:pPr>
      <w:r w:rsidRPr="005179AD">
        <w:rPr>
          <w:rFonts w:ascii="宋体" w:eastAsia="宋体" w:hAnsi="宋体" w:hint="eastAsia"/>
          <w:szCs w:val="21"/>
        </w:rPr>
        <w:t>（5）将小票、发票、支出明细表整理核对清楚</w:t>
      </w:r>
    </w:p>
    <w:p w:rsidR="005179AD" w:rsidRPr="005179AD" w:rsidRDefault="005179AD" w:rsidP="005179AD">
      <w:pPr>
        <w:spacing w:line="360" w:lineRule="auto"/>
        <w:jc w:val="left"/>
        <w:rPr>
          <w:rFonts w:ascii="宋体" w:eastAsia="宋体" w:hAnsi="宋体"/>
          <w:szCs w:val="21"/>
        </w:rPr>
      </w:pPr>
      <w:r>
        <w:rPr>
          <w:rFonts w:ascii="宋体" w:eastAsia="宋体" w:hAnsi="宋体" w:hint="eastAsia"/>
          <w:szCs w:val="21"/>
        </w:rPr>
        <w:t>（6）</w:t>
      </w:r>
      <w:r w:rsidRPr="005179AD">
        <w:rPr>
          <w:rFonts w:ascii="宋体" w:eastAsia="宋体" w:hAnsi="宋体" w:hint="eastAsia"/>
          <w:szCs w:val="21"/>
        </w:rPr>
        <w:t>联系办公室徐琳雅报销</w:t>
      </w:r>
    </w:p>
    <w:p w:rsidR="005179AD" w:rsidRPr="005179AD" w:rsidRDefault="005179AD" w:rsidP="005179AD">
      <w:pPr>
        <w:spacing w:line="360" w:lineRule="auto"/>
        <w:jc w:val="left"/>
        <w:rPr>
          <w:rFonts w:ascii="宋体" w:eastAsia="宋体" w:hAnsi="宋体"/>
          <w:b/>
          <w:sz w:val="28"/>
          <w:szCs w:val="28"/>
        </w:rPr>
      </w:pPr>
      <w:r w:rsidRPr="005179AD">
        <w:rPr>
          <w:rFonts w:ascii="宋体" w:eastAsia="宋体" w:hAnsi="宋体" w:hint="eastAsia"/>
          <w:b/>
          <w:sz w:val="28"/>
          <w:szCs w:val="28"/>
        </w:rPr>
        <w:t>2、相关票据分辩</w:t>
      </w:r>
    </w:p>
    <w:p w:rsidR="005179AD" w:rsidRPr="005179AD" w:rsidRDefault="005179AD" w:rsidP="005179AD">
      <w:pPr>
        <w:spacing w:line="360" w:lineRule="auto"/>
        <w:jc w:val="left"/>
        <w:rPr>
          <w:rFonts w:ascii="宋体" w:eastAsia="宋体" w:hAnsi="宋体"/>
          <w:szCs w:val="21"/>
        </w:rPr>
      </w:pPr>
      <w:r w:rsidRPr="005179AD">
        <w:rPr>
          <w:rFonts w:ascii="宋体" w:eastAsia="宋体" w:hAnsi="宋体" w:hint="eastAsia"/>
          <w:szCs w:val="21"/>
        </w:rPr>
        <w:t>（1）正规发票</w:t>
      </w:r>
    </w:p>
    <w:p w:rsidR="005179AD" w:rsidRPr="005179AD" w:rsidRDefault="005179AD" w:rsidP="004F6309">
      <w:pPr>
        <w:spacing w:line="360" w:lineRule="auto"/>
        <w:ind w:firstLineChars="200" w:firstLine="420"/>
        <w:jc w:val="left"/>
        <w:rPr>
          <w:rFonts w:ascii="宋体" w:eastAsia="宋体" w:hAnsi="宋体"/>
          <w:szCs w:val="21"/>
        </w:rPr>
      </w:pPr>
      <w:r w:rsidRPr="005179AD">
        <w:rPr>
          <w:rFonts w:ascii="宋体" w:eastAsia="宋体" w:hAnsi="宋体" w:hint="eastAsia"/>
          <w:szCs w:val="21"/>
        </w:rPr>
        <w:t>正规发票分为手写与机打两种。分辨方法即，查看发票上是否有发票专用章，章上是否有一串编码。两者皆有，则为正规发票。</w:t>
      </w:r>
    </w:p>
    <w:p w:rsidR="005179AD" w:rsidRPr="005179AD" w:rsidRDefault="005179AD" w:rsidP="004F6309">
      <w:pPr>
        <w:spacing w:line="360" w:lineRule="auto"/>
        <w:ind w:firstLineChars="200" w:firstLine="420"/>
        <w:jc w:val="left"/>
        <w:rPr>
          <w:rFonts w:ascii="宋体" w:eastAsia="宋体" w:hAnsi="宋体"/>
          <w:szCs w:val="21"/>
        </w:rPr>
      </w:pPr>
      <w:r w:rsidRPr="005179AD">
        <w:rPr>
          <w:rFonts w:ascii="宋体" w:eastAsia="宋体" w:hAnsi="宋体" w:hint="eastAsia"/>
          <w:szCs w:val="21"/>
        </w:rPr>
        <w:t>注意：中区食堂可开具一张厦大资产后勤的收据，这张收据上有盖厦大后勤发票专用章，可由于报销。</w:t>
      </w:r>
    </w:p>
    <w:p w:rsidR="005179AD" w:rsidRPr="00D10337" w:rsidRDefault="005179AD" w:rsidP="004F6309">
      <w:pPr>
        <w:spacing w:line="360" w:lineRule="auto"/>
        <w:ind w:firstLineChars="200" w:firstLine="420"/>
        <w:jc w:val="left"/>
        <w:rPr>
          <w:rFonts w:ascii="宋体" w:eastAsia="宋体" w:hAnsi="宋体"/>
          <w:szCs w:val="21"/>
        </w:rPr>
      </w:pPr>
      <w:r w:rsidRPr="005179AD">
        <w:rPr>
          <w:rFonts w:ascii="宋体" w:eastAsia="宋体" w:hAnsi="宋体" w:hint="eastAsia"/>
          <w:szCs w:val="21"/>
        </w:rPr>
        <w:t>参考图见附录</w:t>
      </w:r>
      <w:r w:rsidR="00D10337">
        <w:rPr>
          <w:rFonts w:ascii="宋体" w:eastAsia="宋体" w:hAnsi="宋体" w:hint="eastAsia"/>
          <w:szCs w:val="21"/>
        </w:rPr>
        <w:t>（一）</w:t>
      </w:r>
      <w:r w:rsidR="004F6309">
        <w:rPr>
          <w:rFonts w:ascii="宋体" w:eastAsia="宋体" w:hAnsi="宋体" w:hint="eastAsia"/>
          <w:szCs w:val="21"/>
        </w:rPr>
        <w:t>图一至图三</w:t>
      </w:r>
    </w:p>
    <w:p w:rsidR="005179AD" w:rsidRPr="00D10337" w:rsidRDefault="005179AD" w:rsidP="00D10337">
      <w:pPr>
        <w:spacing w:line="360" w:lineRule="auto"/>
        <w:jc w:val="left"/>
        <w:rPr>
          <w:rFonts w:ascii="宋体" w:eastAsia="宋体" w:hAnsi="宋体"/>
          <w:szCs w:val="21"/>
        </w:rPr>
      </w:pPr>
      <w:r w:rsidRPr="00D10337">
        <w:rPr>
          <w:rFonts w:ascii="宋体" w:eastAsia="宋体" w:hAnsi="宋体" w:hint="eastAsia"/>
          <w:szCs w:val="21"/>
        </w:rPr>
        <w:t>（2）收据</w:t>
      </w:r>
    </w:p>
    <w:p w:rsidR="005179AD" w:rsidRPr="00D10337" w:rsidRDefault="005179AD" w:rsidP="004F6309">
      <w:pPr>
        <w:spacing w:line="360" w:lineRule="auto"/>
        <w:ind w:firstLineChars="200" w:firstLine="420"/>
        <w:jc w:val="left"/>
        <w:rPr>
          <w:rFonts w:ascii="宋体" w:eastAsia="宋体" w:hAnsi="宋体"/>
          <w:szCs w:val="21"/>
        </w:rPr>
      </w:pPr>
      <w:r w:rsidRPr="00D10337">
        <w:rPr>
          <w:rFonts w:ascii="宋体" w:eastAsia="宋体" w:hAnsi="宋体" w:hint="eastAsia"/>
          <w:szCs w:val="21"/>
        </w:rPr>
        <w:lastRenderedPageBreak/>
        <w:t>收据即为商家所给的相关凭证。收据分手写收款收据与机打小票两种。收据上需有商家盖章。</w:t>
      </w:r>
    </w:p>
    <w:p w:rsidR="005179AD" w:rsidRPr="00D10337" w:rsidRDefault="005179AD" w:rsidP="004F6309">
      <w:pPr>
        <w:spacing w:line="360" w:lineRule="auto"/>
        <w:ind w:firstLineChars="200" w:firstLine="420"/>
        <w:jc w:val="left"/>
        <w:rPr>
          <w:rFonts w:ascii="宋体" w:eastAsia="宋体" w:hAnsi="宋体"/>
          <w:szCs w:val="21"/>
        </w:rPr>
      </w:pPr>
      <w:r w:rsidRPr="00D10337">
        <w:rPr>
          <w:rFonts w:ascii="宋体" w:eastAsia="宋体" w:hAnsi="宋体" w:hint="eastAsia"/>
          <w:szCs w:val="21"/>
        </w:rPr>
        <w:t>附图参考</w:t>
      </w:r>
      <w:r w:rsidR="00654803">
        <w:rPr>
          <w:rFonts w:ascii="宋体" w:eastAsia="宋体" w:hAnsi="宋体" w:hint="eastAsia"/>
          <w:szCs w:val="21"/>
        </w:rPr>
        <w:t>见附录（一）</w:t>
      </w:r>
      <w:r w:rsidR="004F6309">
        <w:rPr>
          <w:rFonts w:ascii="宋体" w:eastAsia="宋体" w:hAnsi="宋体" w:hint="eastAsia"/>
          <w:szCs w:val="21"/>
        </w:rPr>
        <w:t>图四</w:t>
      </w:r>
    </w:p>
    <w:p w:rsidR="005179AD" w:rsidRPr="00654803" w:rsidRDefault="00D10337" w:rsidP="00D10337">
      <w:pPr>
        <w:spacing w:line="360" w:lineRule="auto"/>
        <w:jc w:val="left"/>
        <w:rPr>
          <w:rFonts w:ascii="宋体" w:eastAsia="宋体" w:hAnsi="宋体"/>
          <w:b/>
          <w:sz w:val="28"/>
          <w:szCs w:val="28"/>
        </w:rPr>
      </w:pPr>
      <w:r w:rsidRPr="00654803">
        <w:rPr>
          <w:rFonts w:ascii="宋体" w:eastAsia="宋体" w:hAnsi="宋体" w:hint="eastAsia"/>
          <w:b/>
          <w:sz w:val="28"/>
          <w:szCs w:val="28"/>
        </w:rPr>
        <w:t>3、</w:t>
      </w:r>
      <w:r w:rsidR="005179AD" w:rsidRPr="00654803">
        <w:rPr>
          <w:rFonts w:ascii="宋体" w:eastAsia="宋体" w:hAnsi="宋体" w:hint="eastAsia"/>
          <w:b/>
          <w:sz w:val="28"/>
          <w:szCs w:val="28"/>
        </w:rPr>
        <w:t>团学会合作商家处签单须知</w:t>
      </w:r>
    </w:p>
    <w:p w:rsidR="004F6309" w:rsidRDefault="005179AD" w:rsidP="00D10337">
      <w:pPr>
        <w:spacing w:line="360" w:lineRule="auto"/>
        <w:jc w:val="left"/>
        <w:rPr>
          <w:rFonts w:ascii="宋体" w:eastAsia="宋体" w:hAnsi="宋体"/>
          <w:szCs w:val="21"/>
        </w:rPr>
      </w:pPr>
      <w:r w:rsidRPr="00D10337">
        <w:rPr>
          <w:rFonts w:ascii="宋体" w:eastAsia="宋体" w:hAnsi="宋体" w:hint="eastAsia"/>
          <w:szCs w:val="21"/>
        </w:rPr>
        <w:t>（1）签单单位：</w:t>
      </w:r>
    </w:p>
    <w:p w:rsidR="005179AD" w:rsidRPr="00D10337" w:rsidRDefault="005179AD" w:rsidP="004F6309">
      <w:pPr>
        <w:spacing w:line="360" w:lineRule="auto"/>
        <w:ind w:firstLineChars="200" w:firstLine="420"/>
        <w:jc w:val="left"/>
        <w:rPr>
          <w:rFonts w:ascii="宋体" w:eastAsia="宋体" w:hAnsi="宋体"/>
          <w:szCs w:val="21"/>
        </w:rPr>
      </w:pPr>
      <w:r w:rsidRPr="00D10337">
        <w:rPr>
          <w:rFonts w:ascii="宋体" w:eastAsia="宋体" w:hAnsi="宋体" w:hint="eastAsia"/>
          <w:szCs w:val="21"/>
        </w:rPr>
        <w:t>北区翰林文具（北区商场二楼）</w:t>
      </w:r>
      <w:r w:rsidR="004F6309">
        <w:rPr>
          <w:rFonts w:ascii="宋体" w:eastAsia="宋体" w:hAnsi="宋体" w:hint="eastAsia"/>
          <w:szCs w:val="21"/>
        </w:rPr>
        <w:t>，</w:t>
      </w:r>
      <w:r w:rsidRPr="00D10337">
        <w:rPr>
          <w:rFonts w:ascii="宋体" w:eastAsia="宋体" w:hAnsi="宋体" w:hint="eastAsia"/>
          <w:szCs w:val="21"/>
        </w:rPr>
        <w:t>南区星辰广告（南区韵达快递旁边；</w:t>
      </w:r>
      <w:r w:rsidRPr="00D10337">
        <w:rPr>
          <w:rFonts w:ascii="宋体" w:eastAsia="宋体" w:hAnsi="宋体" w:cs="宋体" w:hint="eastAsia"/>
          <w:szCs w:val="21"/>
        </w:rPr>
        <w:t>QQ: 137964714电话13163975183）</w:t>
      </w:r>
    </w:p>
    <w:p w:rsidR="004F6309" w:rsidRDefault="005179AD" w:rsidP="00D10337">
      <w:pPr>
        <w:spacing w:line="360" w:lineRule="auto"/>
        <w:jc w:val="left"/>
        <w:rPr>
          <w:rFonts w:ascii="宋体" w:eastAsia="宋体" w:hAnsi="宋体" w:cs="宋体"/>
          <w:szCs w:val="21"/>
        </w:rPr>
      </w:pPr>
      <w:r w:rsidRPr="00D10337">
        <w:rPr>
          <w:rFonts w:ascii="宋体" w:eastAsia="宋体" w:hAnsi="宋体" w:cs="宋体" w:hint="eastAsia"/>
          <w:szCs w:val="21"/>
        </w:rPr>
        <w:t>（2）要求：</w:t>
      </w:r>
    </w:p>
    <w:p w:rsidR="005179AD" w:rsidRPr="00D10337" w:rsidRDefault="005179AD" w:rsidP="004F6309">
      <w:pPr>
        <w:spacing w:line="360" w:lineRule="auto"/>
        <w:ind w:firstLineChars="200" w:firstLine="420"/>
        <w:jc w:val="left"/>
        <w:rPr>
          <w:rFonts w:ascii="宋体" w:eastAsia="宋体" w:hAnsi="宋体" w:cs="宋体"/>
          <w:szCs w:val="21"/>
        </w:rPr>
      </w:pPr>
      <w:r w:rsidRPr="00D10337">
        <w:rPr>
          <w:rFonts w:ascii="宋体" w:eastAsia="宋体" w:hAnsi="宋体" w:cs="宋体" w:hint="eastAsia"/>
          <w:szCs w:val="21"/>
        </w:rPr>
        <w:t>带工作牌认真填写活动项目与签单者姓名及联系方式</w:t>
      </w:r>
    </w:p>
    <w:p w:rsidR="005179AD" w:rsidRPr="005179AD" w:rsidRDefault="005179AD" w:rsidP="004F6309">
      <w:pPr>
        <w:spacing w:line="360" w:lineRule="auto"/>
        <w:ind w:firstLineChars="200" w:firstLine="420"/>
        <w:jc w:val="left"/>
        <w:rPr>
          <w:rFonts w:ascii="宋体" w:eastAsia="宋体" w:hAnsi="宋体" w:cs="宋体"/>
          <w:szCs w:val="21"/>
        </w:rPr>
      </w:pPr>
      <w:r w:rsidRPr="00D10337">
        <w:rPr>
          <w:rFonts w:ascii="宋体" w:eastAsia="宋体" w:hAnsi="宋体" w:cs="宋体" w:hint="eastAsia"/>
          <w:szCs w:val="21"/>
        </w:rPr>
        <w:t>附图详解</w:t>
      </w:r>
      <w:r w:rsidR="00654803">
        <w:rPr>
          <w:rFonts w:ascii="宋体" w:eastAsia="宋体" w:hAnsi="宋体" w:cs="宋体" w:hint="eastAsia"/>
          <w:szCs w:val="21"/>
        </w:rPr>
        <w:t>见附录（一）</w:t>
      </w:r>
      <w:r w:rsidR="004F6309">
        <w:rPr>
          <w:rFonts w:ascii="宋体" w:eastAsia="宋体" w:hAnsi="宋体" w:cs="宋体" w:hint="eastAsia"/>
          <w:szCs w:val="21"/>
        </w:rPr>
        <w:t>图五</w:t>
      </w:r>
    </w:p>
    <w:p w:rsidR="008A6284" w:rsidRDefault="005179AD">
      <w:pPr>
        <w:spacing w:before="100" w:beforeAutospacing="1" w:after="100" w:afterAutospacing="1" w:line="360" w:lineRule="auto"/>
        <w:outlineLvl w:val="1"/>
        <w:rPr>
          <w:rFonts w:ascii="宋体" w:eastAsia="宋体" w:hAnsi="宋体"/>
          <w:b/>
          <w:sz w:val="28"/>
          <w:szCs w:val="32"/>
        </w:rPr>
      </w:pPr>
      <w:bookmarkStart w:id="26" w:name="_Toc476079785"/>
      <w:r>
        <w:rPr>
          <w:rFonts w:ascii="宋体" w:eastAsia="宋体" w:hAnsi="宋体" w:hint="eastAsia"/>
          <w:b/>
          <w:sz w:val="28"/>
          <w:szCs w:val="32"/>
        </w:rPr>
        <w:t>（八</w:t>
      </w:r>
      <w:r w:rsidR="000A1C97">
        <w:rPr>
          <w:rFonts w:ascii="宋体" w:eastAsia="宋体" w:hAnsi="宋体" w:hint="eastAsia"/>
          <w:b/>
          <w:sz w:val="28"/>
          <w:szCs w:val="32"/>
        </w:rPr>
        <w:t>）</w:t>
      </w:r>
      <w:r w:rsidR="000A1C97">
        <w:rPr>
          <w:rFonts w:ascii="宋体" w:eastAsia="宋体" w:hAnsi="宋体"/>
          <w:b/>
          <w:sz w:val="28"/>
          <w:szCs w:val="32"/>
        </w:rPr>
        <w:t>财务监督</w:t>
      </w:r>
      <w:bookmarkEnd w:id="26"/>
    </w:p>
    <w:p w:rsidR="008A6284" w:rsidRDefault="000A1C97">
      <w:pPr>
        <w:spacing w:line="360" w:lineRule="auto"/>
        <w:rPr>
          <w:rFonts w:ascii="宋体" w:eastAsia="宋体" w:hAnsi="宋体"/>
          <w:szCs w:val="21"/>
        </w:rPr>
      </w:pPr>
      <w:r>
        <w:rPr>
          <w:rFonts w:ascii="宋体" w:eastAsia="宋体" w:hAnsi="宋体"/>
          <w:szCs w:val="21"/>
        </w:rPr>
        <w:t>1、主席团负责对团学会财务收支进行监督。</w:t>
      </w:r>
    </w:p>
    <w:p w:rsidR="008A6284" w:rsidRDefault="000A1C97">
      <w:pPr>
        <w:spacing w:line="360" w:lineRule="auto"/>
        <w:rPr>
          <w:rFonts w:ascii="宋体" w:eastAsia="宋体" w:hAnsi="宋体"/>
          <w:szCs w:val="21"/>
        </w:rPr>
      </w:pPr>
      <w:r>
        <w:rPr>
          <w:rFonts w:ascii="宋体" w:eastAsia="宋体" w:hAnsi="宋体"/>
          <w:szCs w:val="21"/>
        </w:rPr>
        <w:t>2、办公室定期做好财务报告，如实反映团学会财务状况，并定期向上级进行汇报。</w:t>
      </w:r>
    </w:p>
    <w:p w:rsidR="008A6284" w:rsidRDefault="000A1C97">
      <w:pPr>
        <w:spacing w:line="360" w:lineRule="auto"/>
        <w:rPr>
          <w:rFonts w:ascii="宋体" w:eastAsia="宋体" w:hAnsi="宋体"/>
          <w:szCs w:val="21"/>
        </w:rPr>
      </w:pPr>
      <w:r>
        <w:rPr>
          <w:rFonts w:ascii="宋体" w:eastAsia="宋体" w:hAnsi="宋体"/>
          <w:szCs w:val="21"/>
        </w:rPr>
        <w:t>3、各部门应积极配合办公室的财务管理工作，促使团学会财务管理工作井然有序地进行</w:t>
      </w:r>
    </w:p>
    <w:p w:rsidR="008A6284" w:rsidRDefault="000A1C97">
      <w:pPr>
        <w:spacing w:before="100" w:beforeAutospacing="1" w:after="100" w:afterAutospacing="1" w:line="360" w:lineRule="auto"/>
        <w:outlineLvl w:val="0"/>
        <w:rPr>
          <w:rFonts w:ascii="宋体" w:eastAsia="宋体" w:hAnsi="宋体"/>
          <w:b/>
          <w:sz w:val="30"/>
          <w:szCs w:val="30"/>
        </w:rPr>
      </w:pPr>
      <w:bookmarkStart w:id="27" w:name="_Toc476079786"/>
      <w:r>
        <w:rPr>
          <w:rFonts w:ascii="宋体" w:eastAsia="宋体" w:hAnsi="宋体" w:hint="eastAsia"/>
          <w:b/>
          <w:sz w:val="30"/>
          <w:szCs w:val="30"/>
        </w:rPr>
        <w:t>七、物资管理规章</w:t>
      </w:r>
      <w:bookmarkEnd w:id="27"/>
    </w:p>
    <w:p w:rsidR="008A6284" w:rsidRDefault="000A1C97">
      <w:pPr>
        <w:spacing w:before="100" w:beforeAutospacing="1" w:after="100" w:afterAutospacing="1" w:line="360" w:lineRule="auto"/>
        <w:outlineLvl w:val="1"/>
        <w:rPr>
          <w:rFonts w:ascii="宋体" w:eastAsia="宋体" w:hAnsi="宋体"/>
          <w:b/>
          <w:sz w:val="28"/>
          <w:szCs w:val="21"/>
        </w:rPr>
      </w:pPr>
      <w:bookmarkStart w:id="28" w:name="_Toc476079787"/>
      <w:r>
        <w:rPr>
          <w:rFonts w:ascii="宋体" w:eastAsia="宋体" w:hAnsi="宋体" w:hint="eastAsia"/>
          <w:b/>
          <w:sz w:val="28"/>
          <w:szCs w:val="21"/>
        </w:rPr>
        <w:t>（一）</w:t>
      </w:r>
      <w:r>
        <w:rPr>
          <w:rFonts w:ascii="宋体" w:eastAsia="宋体" w:hAnsi="宋体"/>
          <w:b/>
          <w:sz w:val="28"/>
          <w:szCs w:val="21"/>
        </w:rPr>
        <w:t>院内物资借取</w:t>
      </w:r>
      <w:bookmarkEnd w:id="28"/>
    </w:p>
    <w:p w:rsidR="008A6284" w:rsidRDefault="000A1C97">
      <w:pPr>
        <w:spacing w:line="360" w:lineRule="auto"/>
        <w:rPr>
          <w:rFonts w:ascii="宋体" w:eastAsia="宋体" w:hAnsi="宋体"/>
          <w:szCs w:val="21"/>
        </w:rPr>
      </w:pPr>
      <w:r>
        <w:rPr>
          <w:rFonts w:ascii="宋体" w:eastAsia="宋体" w:hAnsi="宋体"/>
          <w:szCs w:val="21"/>
        </w:rPr>
        <w:t>1．各部门在借取物资之前须提前三日通知办公室，如果是活动所需物资，须提交活动策划，以便办公室准备所需物资，另外在活动开始之前，办公室会尽力准备所需物资，但是如果活动开始之后发现忘记某项物资没有申请，请该部门自行解决，办公室将不会对此类事件负责。</w:t>
      </w:r>
    </w:p>
    <w:p w:rsidR="008A6284" w:rsidRDefault="000A1C97">
      <w:pPr>
        <w:spacing w:line="360" w:lineRule="auto"/>
        <w:rPr>
          <w:rFonts w:ascii="宋体" w:eastAsia="宋体" w:hAnsi="宋体"/>
          <w:szCs w:val="21"/>
        </w:rPr>
      </w:pPr>
      <w:r>
        <w:rPr>
          <w:rFonts w:ascii="宋体" w:eastAsia="宋体" w:hAnsi="宋体"/>
          <w:szCs w:val="21"/>
        </w:rPr>
        <w:t>2．借取物资时要在辅导员处填写团学会物资借用登记表，具体格式</w:t>
      </w:r>
      <w:r>
        <w:rPr>
          <w:rFonts w:ascii="宋体" w:eastAsia="宋体" w:hAnsi="宋体" w:hint="eastAsia"/>
          <w:szCs w:val="21"/>
        </w:rPr>
        <w:t>见附录</w:t>
      </w:r>
      <w:r>
        <w:rPr>
          <w:rFonts w:ascii="宋体" w:eastAsia="宋体" w:hAnsi="宋体"/>
          <w:szCs w:val="21"/>
        </w:rPr>
        <w:t>;</w:t>
      </w:r>
    </w:p>
    <w:p w:rsidR="008A6284" w:rsidRDefault="000A1C97">
      <w:pPr>
        <w:spacing w:line="360" w:lineRule="auto"/>
        <w:rPr>
          <w:rFonts w:ascii="宋体" w:eastAsia="宋体" w:hAnsi="宋体"/>
          <w:szCs w:val="21"/>
        </w:rPr>
      </w:pPr>
      <w:r>
        <w:rPr>
          <w:rFonts w:ascii="宋体" w:eastAsia="宋体" w:hAnsi="宋体"/>
          <w:szCs w:val="21"/>
        </w:rPr>
        <w:t>3．在搬取物资时，借用部门需至少派两名部员协助办公室。</w:t>
      </w:r>
    </w:p>
    <w:p w:rsidR="008A6284" w:rsidRDefault="000A1C97">
      <w:pPr>
        <w:spacing w:line="360" w:lineRule="auto"/>
        <w:rPr>
          <w:rFonts w:ascii="宋体" w:eastAsia="宋体" w:hAnsi="宋体"/>
          <w:szCs w:val="21"/>
        </w:rPr>
      </w:pPr>
      <w:r>
        <w:rPr>
          <w:rFonts w:ascii="宋体" w:eastAsia="宋体" w:hAnsi="宋体"/>
          <w:szCs w:val="21"/>
        </w:rPr>
        <w:t>4</w:t>
      </w:r>
      <w:r>
        <w:rPr>
          <w:rFonts w:ascii="宋体" w:eastAsia="宋体" w:hAnsi="宋体" w:hint="eastAsia"/>
          <w:szCs w:val="21"/>
        </w:rPr>
        <w:t>．</w:t>
      </w:r>
      <w:r>
        <w:rPr>
          <w:rFonts w:ascii="宋体" w:eastAsia="宋体" w:hAnsi="宋体"/>
          <w:szCs w:val="21"/>
        </w:rPr>
        <w:t>在使用过程中，除正常损耗外，损坏物资会追究其使用部门的责任，并赔偿损坏物资。</w:t>
      </w:r>
    </w:p>
    <w:p w:rsidR="008A6284" w:rsidRDefault="000A1C97">
      <w:pPr>
        <w:spacing w:before="100" w:beforeAutospacing="1" w:after="100" w:afterAutospacing="1" w:line="360" w:lineRule="auto"/>
        <w:outlineLvl w:val="1"/>
        <w:rPr>
          <w:rFonts w:ascii="宋体" w:eastAsia="宋体" w:hAnsi="宋体"/>
          <w:b/>
          <w:sz w:val="28"/>
          <w:szCs w:val="28"/>
        </w:rPr>
      </w:pPr>
      <w:bookmarkStart w:id="29" w:name="_Toc476079788"/>
      <w:r>
        <w:rPr>
          <w:rFonts w:ascii="宋体" w:eastAsia="宋体" w:hAnsi="宋体" w:hint="eastAsia"/>
          <w:b/>
          <w:sz w:val="28"/>
          <w:szCs w:val="28"/>
        </w:rPr>
        <w:t>（二）</w:t>
      </w:r>
      <w:r>
        <w:rPr>
          <w:rFonts w:ascii="宋体" w:eastAsia="宋体" w:hAnsi="宋体"/>
          <w:b/>
          <w:sz w:val="28"/>
          <w:szCs w:val="28"/>
        </w:rPr>
        <w:t>院外物资借取</w:t>
      </w:r>
      <w:bookmarkEnd w:id="29"/>
    </w:p>
    <w:p w:rsidR="008A6284" w:rsidRDefault="000A1C97">
      <w:pPr>
        <w:spacing w:line="360" w:lineRule="auto"/>
        <w:rPr>
          <w:rFonts w:ascii="宋体" w:eastAsia="宋体" w:hAnsi="宋体"/>
          <w:szCs w:val="21"/>
        </w:rPr>
      </w:pPr>
      <w:r>
        <w:rPr>
          <w:rFonts w:ascii="宋体" w:eastAsia="宋体" w:hAnsi="宋体"/>
          <w:szCs w:val="21"/>
        </w:rPr>
        <w:t>1．各部门如要使用到院外物资时(如桌椅、帐篷等)，须提前三日通知办公室。</w:t>
      </w:r>
    </w:p>
    <w:p w:rsidR="008A6284" w:rsidRDefault="000A1C97">
      <w:pPr>
        <w:spacing w:line="360" w:lineRule="auto"/>
        <w:rPr>
          <w:rFonts w:ascii="宋体" w:eastAsia="宋体" w:hAnsi="宋体"/>
          <w:szCs w:val="21"/>
        </w:rPr>
      </w:pPr>
      <w:r>
        <w:rPr>
          <w:rFonts w:ascii="宋体" w:eastAsia="宋体" w:hAnsi="宋体"/>
          <w:szCs w:val="21"/>
        </w:rPr>
        <w:lastRenderedPageBreak/>
        <w:t>2．在搬取院外物资时，借用部门至少派两名部员协助办公室，如果借用较大较重的物资时如帐篷、桌椅，借用部门至少要派三名部员。</w:t>
      </w:r>
    </w:p>
    <w:p w:rsidR="008A6284" w:rsidRDefault="000A1C97">
      <w:pPr>
        <w:spacing w:line="360" w:lineRule="auto"/>
        <w:rPr>
          <w:rFonts w:ascii="宋体" w:eastAsia="宋体" w:hAnsi="宋体"/>
          <w:szCs w:val="21"/>
        </w:rPr>
      </w:pPr>
      <w:r>
        <w:rPr>
          <w:rFonts w:ascii="宋体" w:eastAsia="宋体" w:hAnsi="宋体"/>
          <w:szCs w:val="21"/>
        </w:rPr>
        <w:t>3．在使用院外物资之前必须检查物资完好，如果使用过程中出现损坏将会追究其部门责任。</w:t>
      </w:r>
    </w:p>
    <w:p w:rsidR="008A6284" w:rsidRDefault="000A1C97">
      <w:pPr>
        <w:spacing w:line="360" w:lineRule="auto"/>
        <w:rPr>
          <w:rFonts w:ascii="宋体" w:eastAsia="宋体" w:hAnsi="宋体"/>
          <w:szCs w:val="21"/>
        </w:rPr>
      </w:pPr>
      <w:r>
        <w:rPr>
          <w:rFonts w:ascii="宋体" w:eastAsia="宋体" w:hAnsi="宋体"/>
          <w:szCs w:val="21"/>
        </w:rPr>
        <w:t>4．桌椅帐篷的使用时间是三天。</w:t>
      </w:r>
    </w:p>
    <w:p w:rsidR="008A6284" w:rsidRDefault="000A1C97">
      <w:pPr>
        <w:spacing w:before="100" w:beforeAutospacing="1" w:after="100" w:afterAutospacing="1" w:line="360" w:lineRule="auto"/>
        <w:outlineLvl w:val="1"/>
        <w:rPr>
          <w:rFonts w:ascii="宋体" w:eastAsia="宋体" w:hAnsi="宋体"/>
          <w:b/>
          <w:sz w:val="28"/>
          <w:szCs w:val="28"/>
        </w:rPr>
      </w:pPr>
      <w:bookmarkStart w:id="30" w:name="_Toc476079789"/>
      <w:r>
        <w:rPr>
          <w:rFonts w:ascii="宋体" w:eastAsia="宋体" w:hAnsi="宋体" w:hint="eastAsia"/>
          <w:b/>
          <w:sz w:val="28"/>
          <w:szCs w:val="28"/>
        </w:rPr>
        <w:t>（三）</w:t>
      </w:r>
      <w:r>
        <w:rPr>
          <w:rFonts w:ascii="宋体" w:eastAsia="宋体" w:hAnsi="宋体"/>
          <w:b/>
          <w:sz w:val="28"/>
          <w:szCs w:val="28"/>
        </w:rPr>
        <w:t>各种场地的借取</w:t>
      </w:r>
      <w:bookmarkEnd w:id="30"/>
    </w:p>
    <w:p w:rsidR="008A6284" w:rsidRDefault="000A1C97">
      <w:pPr>
        <w:spacing w:line="360" w:lineRule="auto"/>
        <w:rPr>
          <w:rFonts w:ascii="宋体" w:eastAsia="宋体" w:hAnsi="宋体"/>
          <w:szCs w:val="21"/>
        </w:rPr>
      </w:pPr>
      <w:r>
        <w:rPr>
          <w:rFonts w:ascii="宋体" w:eastAsia="宋体" w:hAnsi="宋体" w:hint="eastAsia"/>
          <w:szCs w:val="21"/>
        </w:rPr>
        <w:t>1．各部门在借用教室之前必须按照以下流程：</w:t>
      </w:r>
    </w:p>
    <w:p w:rsidR="008A6284" w:rsidRDefault="000A1C97">
      <w:pPr>
        <w:spacing w:line="360" w:lineRule="auto"/>
        <w:rPr>
          <w:rFonts w:ascii="宋体" w:eastAsia="宋体" w:hAnsi="宋体"/>
          <w:szCs w:val="21"/>
        </w:rPr>
      </w:pPr>
      <w:r>
        <w:rPr>
          <w:rFonts w:ascii="宋体" w:eastAsia="宋体" w:hAnsi="宋体" w:hint="eastAsia"/>
          <w:szCs w:val="21"/>
        </w:rPr>
        <w:t>（1）普通教室：说明活动主题、人数，是否使用多媒体，提前三日通知。</w:t>
      </w:r>
    </w:p>
    <w:p w:rsidR="008A6284" w:rsidRDefault="000A1C97">
      <w:pPr>
        <w:spacing w:line="360" w:lineRule="auto"/>
        <w:rPr>
          <w:rFonts w:ascii="宋体" w:eastAsia="宋体" w:hAnsi="宋体"/>
          <w:szCs w:val="21"/>
        </w:rPr>
      </w:pPr>
      <w:r>
        <w:rPr>
          <w:rFonts w:ascii="宋体" w:eastAsia="宋体" w:hAnsi="宋体" w:hint="eastAsia"/>
          <w:szCs w:val="21"/>
        </w:rPr>
        <w:t>（2）案例教室：说明活动主题、人数，是否使用多媒体，提前三日通知。</w:t>
      </w:r>
    </w:p>
    <w:p w:rsidR="008A6284" w:rsidRDefault="000A1C97">
      <w:pPr>
        <w:spacing w:line="360" w:lineRule="auto"/>
        <w:rPr>
          <w:rFonts w:ascii="宋体" w:eastAsia="宋体" w:hAnsi="宋体"/>
          <w:szCs w:val="21"/>
        </w:rPr>
      </w:pPr>
      <w:r>
        <w:rPr>
          <w:rFonts w:ascii="宋体" w:eastAsia="宋体" w:hAnsi="宋体" w:hint="eastAsia"/>
          <w:szCs w:val="21"/>
        </w:rPr>
        <w:t>（3）风雨球馆：说明活动主题、时间、活动对象及场馆支持内容，提前一周通知。</w:t>
      </w:r>
    </w:p>
    <w:p w:rsidR="008A6284" w:rsidRDefault="000A1C97">
      <w:pPr>
        <w:spacing w:line="360" w:lineRule="auto"/>
        <w:rPr>
          <w:rFonts w:ascii="宋体" w:eastAsia="宋体" w:hAnsi="宋体"/>
          <w:szCs w:val="21"/>
        </w:rPr>
      </w:pPr>
      <w:r>
        <w:rPr>
          <w:rFonts w:ascii="宋体" w:eastAsia="宋体" w:hAnsi="宋体" w:hint="eastAsia"/>
          <w:szCs w:val="21"/>
        </w:rPr>
        <w:t>（4）学活多功能厅：说明活动主题，是否使用多媒体，提前一周通知。</w:t>
      </w:r>
    </w:p>
    <w:p w:rsidR="008A6284" w:rsidRDefault="000A1C97">
      <w:pPr>
        <w:spacing w:line="360" w:lineRule="auto"/>
        <w:rPr>
          <w:rFonts w:ascii="宋体" w:eastAsia="宋体" w:hAnsi="宋体"/>
          <w:szCs w:val="21"/>
        </w:rPr>
      </w:pPr>
      <w:r>
        <w:rPr>
          <w:rFonts w:ascii="宋体" w:eastAsia="宋体" w:hAnsi="宋体" w:hint="eastAsia"/>
          <w:szCs w:val="21"/>
        </w:rPr>
        <w:t>（5）大、小报告厅：说明活动主题，若需使用多媒体需自带电脑，请提前五日通知。</w:t>
      </w:r>
    </w:p>
    <w:p w:rsidR="008A6284" w:rsidRDefault="000A1C97">
      <w:pPr>
        <w:spacing w:line="360" w:lineRule="auto"/>
        <w:rPr>
          <w:rFonts w:ascii="宋体" w:eastAsia="宋体" w:hAnsi="宋体"/>
          <w:szCs w:val="21"/>
        </w:rPr>
      </w:pPr>
      <w:r>
        <w:rPr>
          <w:rFonts w:ascii="宋体" w:eastAsia="宋体" w:hAnsi="宋体" w:hint="eastAsia"/>
          <w:szCs w:val="21"/>
        </w:rPr>
        <w:t>2．</w:t>
      </w:r>
      <w:r>
        <w:rPr>
          <w:rFonts w:ascii="宋体" w:eastAsia="宋体" w:hAnsi="宋体"/>
          <w:szCs w:val="21"/>
        </w:rPr>
        <w:t>如果出现特殊情况请及时与办公室联系或者与主五312联系，联系电话为6288299</w:t>
      </w:r>
    </w:p>
    <w:p w:rsidR="004F6309" w:rsidRPr="007A7E80" w:rsidRDefault="007A7E80" w:rsidP="007A7E80">
      <w:pPr>
        <w:spacing w:before="100" w:beforeAutospacing="1" w:after="100" w:afterAutospacing="1" w:line="360" w:lineRule="auto"/>
        <w:jc w:val="left"/>
        <w:outlineLvl w:val="1"/>
        <w:rPr>
          <w:rFonts w:ascii="宋体" w:eastAsia="宋体" w:hAnsi="宋体"/>
          <w:b/>
          <w:sz w:val="28"/>
          <w:szCs w:val="28"/>
        </w:rPr>
      </w:pPr>
      <w:bookmarkStart w:id="31" w:name="_Toc476079790"/>
      <w:r>
        <w:rPr>
          <w:rFonts w:ascii="宋体" w:eastAsia="宋体" w:hAnsi="宋体" w:hint="eastAsia"/>
          <w:b/>
          <w:sz w:val="28"/>
          <w:szCs w:val="28"/>
        </w:rPr>
        <w:t>（四）</w:t>
      </w:r>
      <w:r w:rsidR="004F6309" w:rsidRPr="007A7E80">
        <w:rPr>
          <w:rFonts w:ascii="宋体" w:eastAsia="宋体" w:hAnsi="宋体" w:hint="eastAsia"/>
          <w:b/>
          <w:sz w:val="28"/>
          <w:szCs w:val="28"/>
        </w:rPr>
        <w:t>场地借取流程</w:t>
      </w:r>
      <w:bookmarkEnd w:id="31"/>
    </w:p>
    <w:p w:rsidR="004F6309" w:rsidRPr="004F6309" w:rsidRDefault="004F6309" w:rsidP="004F6309">
      <w:pPr>
        <w:spacing w:line="360" w:lineRule="auto"/>
        <w:jc w:val="left"/>
        <w:rPr>
          <w:rFonts w:ascii="宋体" w:eastAsia="宋体" w:hAnsi="宋体"/>
          <w:b/>
          <w:szCs w:val="21"/>
        </w:rPr>
      </w:pPr>
      <w:r w:rsidRPr="004F6309">
        <w:rPr>
          <w:rFonts w:ascii="宋体" w:eastAsia="宋体" w:hAnsi="宋体" w:hint="eastAsia"/>
          <w:b/>
          <w:szCs w:val="21"/>
        </w:rPr>
        <w:t>1、主楼教室借用流程</w:t>
      </w:r>
    </w:p>
    <w:p w:rsidR="004F6309" w:rsidRPr="004F6309" w:rsidRDefault="004F6309" w:rsidP="004F6309">
      <w:pPr>
        <w:spacing w:line="360" w:lineRule="auto"/>
        <w:rPr>
          <w:rFonts w:ascii="宋体" w:eastAsia="宋体" w:hAnsi="宋体"/>
        </w:rPr>
      </w:pPr>
      <w:r>
        <w:rPr>
          <w:rFonts w:ascii="宋体" w:eastAsia="宋体" w:hAnsi="宋体" w:hint="eastAsia"/>
        </w:rPr>
        <w:t>（1）</w:t>
      </w:r>
      <w:r w:rsidRPr="004F6309">
        <w:rPr>
          <w:rFonts w:ascii="宋体" w:eastAsia="宋体" w:hAnsi="宋体" w:hint="eastAsia"/>
        </w:rPr>
        <w:t>自行打印借用单子（团学会总群群文件有）</w:t>
      </w:r>
    </w:p>
    <w:p w:rsidR="004F6309" w:rsidRPr="004F6309" w:rsidRDefault="004F6309" w:rsidP="004F6309">
      <w:pPr>
        <w:spacing w:line="360" w:lineRule="auto"/>
        <w:rPr>
          <w:rFonts w:ascii="宋体" w:eastAsia="宋体" w:hAnsi="宋体"/>
        </w:rPr>
      </w:pPr>
      <w:r>
        <w:rPr>
          <w:rFonts w:ascii="宋体" w:eastAsia="宋体" w:hAnsi="宋体" w:hint="eastAsia"/>
        </w:rPr>
        <w:t>（2）</w:t>
      </w:r>
      <w:r w:rsidRPr="004F6309">
        <w:rPr>
          <w:rFonts w:ascii="宋体" w:eastAsia="宋体" w:hAnsi="宋体" w:hint="eastAsia"/>
        </w:rPr>
        <w:t>填写单子并交与辅导员审核（填写至所属系、部门审批）</w:t>
      </w:r>
    </w:p>
    <w:p w:rsidR="004F6309" w:rsidRPr="004F6309" w:rsidRDefault="004F6309" w:rsidP="004F6309">
      <w:pPr>
        <w:spacing w:line="360" w:lineRule="auto"/>
        <w:rPr>
          <w:rFonts w:ascii="宋体" w:eastAsia="宋体" w:hAnsi="宋体"/>
        </w:rPr>
      </w:pPr>
      <w:r>
        <w:rPr>
          <w:rFonts w:ascii="宋体" w:eastAsia="宋体" w:hAnsi="宋体" w:hint="eastAsia"/>
        </w:rPr>
        <w:t>（3）</w:t>
      </w:r>
      <w:bookmarkStart w:id="32" w:name="_Hlk478064376"/>
      <w:r w:rsidRPr="004F6309">
        <w:rPr>
          <w:rFonts w:ascii="宋体" w:eastAsia="宋体" w:hAnsi="宋体" w:hint="eastAsia"/>
        </w:rPr>
        <w:t>审核完毕辅导员签字</w:t>
      </w:r>
    </w:p>
    <w:p w:rsidR="004F6309" w:rsidRPr="004F6309" w:rsidRDefault="004F6309" w:rsidP="004F6309">
      <w:pPr>
        <w:spacing w:line="360" w:lineRule="auto"/>
        <w:rPr>
          <w:rFonts w:ascii="宋体" w:eastAsia="宋体" w:hAnsi="宋体"/>
        </w:rPr>
      </w:pPr>
      <w:r>
        <w:rPr>
          <w:rFonts w:ascii="宋体" w:eastAsia="宋体" w:hAnsi="宋体" w:hint="eastAsia"/>
        </w:rPr>
        <w:t>（4）</w:t>
      </w:r>
      <w:r w:rsidRPr="004F6309">
        <w:rPr>
          <w:rFonts w:ascii="宋体" w:eastAsia="宋体" w:hAnsi="宋体" w:hint="eastAsia"/>
        </w:rPr>
        <w:t>前往主三2楼学生事务大厅3号窗口，提交给负责老师</w:t>
      </w:r>
    </w:p>
    <w:bookmarkEnd w:id="32"/>
    <w:p w:rsidR="004F6309" w:rsidRPr="004F6309" w:rsidRDefault="004F6309" w:rsidP="004F6309">
      <w:pPr>
        <w:spacing w:line="360" w:lineRule="auto"/>
        <w:rPr>
          <w:rFonts w:ascii="宋体" w:eastAsia="宋体" w:hAnsi="宋体"/>
        </w:rPr>
      </w:pPr>
      <w:r>
        <w:rPr>
          <w:rFonts w:ascii="宋体" w:eastAsia="宋体" w:hAnsi="宋体" w:hint="eastAsia"/>
        </w:rPr>
        <w:t>（5）</w:t>
      </w:r>
      <w:r w:rsidRPr="004F6309">
        <w:rPr>
          <w:rFonts w:ascii="宋体" w:eastAsia="宋体" w:hAnsi="宋体" w:hint="eastAsia"/>
        </w:rPr>
        <w:t>根据相关信息，填写窗口桌上的借用凭证，提交给负责老师</w:t>
      </w:r>
    </w:p>
    <w:p w:rsidR="004F6309" w:rsidRPr="004F6309" w:rsidRDefault="004F6309" w:rsidP="004F6309">
      <w:pPr>
        <w:spacing w:line="360" w:lineRule="auto"/>
        <w:rPr>
          <w:rFonts w:ascii="宋体" w:eastAsia="宋体" w:hAnsi="宋体"/>
        </w:rPr>
      </w:pPr>
      <w:r>
        <w:rPr>
          <w:rFonts w:ascii="宋体" w:eastAsia="宋体" w:hAnsi="宋体" w:hint="eastAsia"/>
        </w:rPr>
        <w:t>（6）</w:t>
      </w:r>
      <w:r w:rsidRPr="004F6309">
        <w:rPr>
          <w:rFonts w:ascii="宋体" w:eastAsia="宋体" w:hAnsi="宋体" w:hint="eastAsia"/>
        </w:rPr>
        <w:t>等待办理，领取签字后的凭证，即完成</w:t>
      </w:r>
    </w:p>
    <w:p w:rsidR="004F6309" w:rsidRDefault="004F6309" w:rsidP="004F6309">
      <w:pPr>
        <w:spacing w:line="360" w:lineRule="auto"/>
        <w:rPr>
          <w:rFonts w:ascii="宋体" w:eastAsia="宋体" w:hAnsi="宋体"/>
        </w:rPr>
      </w:pPr>
      <w:r>
        <w:rPr>
          <w:rFonts w:ascii="宋体" w:eastAsia="宋体" w:hAnsi="宋体" w:hint="eastAsia"/>
        </w:rPr>
        <w:t>（7）</w:t>
      </w:r>
      <w:r w:rsidRPr="004F6309">
        <w:rPr>
          <w:rFonts w:ascii="宋体" w:eastAsia="宋体" w:hAnsi="宋体" w:hint="eastAsia"/>
        </w:rPr>
        <w:t>届时携带凭据与学生证作为抵押，至教育技术值班室拿钥匙及相关物资（教育技术值班室在相应楼的一楼）</w:t>
      </w:r>
    </w:p>
    <w:p w:rsidR="004F6309" w:rsidRPr="004F6309" w:rsidRDefault="004F6309" w:rsidP="004F6309">
      <w:pPr>
        <w:spacing w:line="360" w:lineRule="auto"/>
        <w:rPr>
          <w:rFonts w:ascii="宋体" w:eastAsia="宋体" w:hAnsi="宋体"/>
        </w:rPr>
      </w:pPr>
      <w:r>
        <w:rPr>
          <w:rFonts w:ascii="宋体" w:eastAsia="宋体" w:hAnsi="宋体" w:hint="eastAsia"/>
        </w:rPr>
        <w:t>参考附图见附录（二）</w:t>
      </w:r>
    </w:p>
    <w:p w:rsidR="004F6309" w:rsidRPr="004F6309" w:rsidRDefault="004F6309" w:rsidP="004F6309">
      <w:pPr>
        <w:pStyle w:val="ab"/>
        <w:numPr>
          <w:ilvl w:val="0"/>
          <w:numId w:val="15"/>
        </w:numPr>
        <w:spacing w:line="360" w:lineRule="auto"/>
        <w:ind w:firstLineChars="0"/>
        <w:rPr>
          <w:rFonts w:ascii="宋体" w:eastAsia="宋体" w:hAnsi="宋体"/>
          <w:b/>
        </w:rPr>
      </w:pPr>
      <w:r w:rsidRPr="004F6309">
        <w:rPr>
          <w:rFonts w:ascii="宋体" w:eastAsia="宋体" w:hAnsi="宋体" w:hint="eastAsia"/>
          <w:b/>
        </w:rPr>
        <w:t>大报与小报借用流程</w:t>
      </w:r>
    </w:p>
    <w:p w:rsidR="004F6309" w:rsidRPr="004F6309" w:rsidRDefault="004F6309" w:rsidP="004F6309">
      <w:pPr>
        <w:spacing w:line="360" w:lineRule="auto"/>
        <w:rPr>
          <w:rFonts w:ascii="宋体" w:eastAsia="宋体" w:hAnsi="宋体"/>
        </w:rPr>
      </w:pPr>
      <w:r>
        <w:rPr>
          <w:rFonts w:ascii="宋体" w:eastAsia="宋体" w:hAnsi="宋体" w:hint="eastAsia"/>
        </w:rPr>
        <w:t>（1）</w:t>
      </w:r>
      <w:r w:rsidRPr="004F6309">
        <w:rPr>
          <w:rFonts w:ascii="宋体" w:eastAsia="宋体" w:hAnsi="宋体" w:hint="eastAsia"/>
        </w:rPr>
        <w:t>自行打印借用单子（团学会总群群文件有）</w:t>
      </w:r>
    </w:p>
    <w:p w:rsidR="004F6309" w:rsidRPr="00340419" w:rsidRDefault="00340419" w:rsidP="00340419">
      <w:pPr>
        <w:spacing w:line="360" w:lineRule="auto"/>
        <w:rPr>
          <w:rFonts w:ascii="宋体" w:eastAsia="宋体" w:hAnsi="宋体"/>
        </w:rPr>
      </w:pPr>
      <w:r>
        <w:rPr>
          <w:rFonts w:ascii="宋体" w:eastAsia="宋体" w:hAnsi="宋体" w:hint="eastAsia"/>
        </w:rPr>
        <w:t>（2）</w:t>
      </w:r>
      <w:r w:rsidR="004F6309" w:rsidRPr="00340419">
        <w:rPr>
          <w:rFonts w:ascii="宋体" w:eastAsia="宋体" w:hAnsi="宋体" w:hint="eastAsia"/>
        </w:rPr>
        <w:t>填写完整单子上的相关内容（使用事由、使用时间、参与对象、参与人数、会务要求）</w:t>
      </w:r>
    </w:p>
    <w:p w:rsidR="004F6309" w:rsidRPr="004F6309" w:rsidRDefault="004F6309" w:rsidP="004F6309">
      <w:pPr>
        <w:spacing w:line="360" w:lineRule="auto"/>
        <w:rPr>
          <w:rFonts w:ascii="宋体" w:eastAsia="宋体" w:hAnsi="宋体"/>
        </w:rPr>
      </w:pPr>
      <w:r>
        <w:rPr>
          <w:rFonts w:ascii="宋体" w:eastAsia="宋体" w:hAnsi="宋体" w:hint="eastAsia"/>
        </w:rPr>
        <w:lastRenderedPageBreak/>
        <w:t>（3）</w:t>
      </w:r>
      <w:r w:rsidRPr="004F6309">
        <w:rPr>
          <w:rFonts w:ascii="宋体" w:eastAsia="宋体" w:hAnsi="宋体" w:hint="eastAsia"/>
        </w:rPr>
        <w:t>交予辅导员审核签字盖章</w:t>
      </w:r>
    </w:p>
    <w:p w:rsidR="004F6309" w:rsidRPr="004F6309" w:rsidRDefault="004F6309" w:rsidP="004F6309">
      <w:pPr>
        <w:spacing w:line="360" w:lineRule="auto"/>
        <w:rPr>
          <w:rFonts w:ascii="宋体" w:eastAsia="宋体" w:hAnsi="宋体"/>
        </w:rPr>
      </w:pPr>
      <w:r>
        <w:rPr>
          <w:rFonts w:ascii="宋体" w:eastAsia="宋体" w:hAnsi="宋体" w:hint="eastAsia"/>
        </w:rPr>
        <w:t>（4）</w:t>
      </w:r>
      <w:r w:rsidRPr="004F6309">
        <w:rPr>
          <w:rFonts w:ascii="宋体" w:eastAsia="宋体" w:hAnsi="宋体" w:hint="eastAsia"/>
        </w:rPr>
        <w:t>院长审核并签字（院长办公室主三802）</w:t>
      </w:r>
    </w:p>
    <w:p w:rsidR="004F6309" w:rsidRPr="004F6309" w:rsidRDefault="004F6309" w:rsidP="004F6309">
      <w:pPr>
        <w:spacing w:line="360" w:lineRule="auto"/>
        <w:rPr>
          <w:rFonts w:ascii="宋体" w:eastAsia="宋体" w:hAnsi="宋体"/>
        </w:rPr>
      </w:pPr>
      <w:r>
        <w:rPr>
          <w:rFonts w:ascii="宋体" w:eastAsia="宋体" w:hAnsi="宋体" w:hint="eastAsia"/>
        </w:rPr>
        <w:t>（5）</w:t>
      </w:r>
      <w:r w:rsidRPr="004F6309">
        <w:rPr>
          <w:rFonts w:ascii="宋体" w:eastAsia="宋体" w:hAnsi="宋体" w:hint="eastAsia"/>
        </w:rPr>
        <w:t>至学校保卫办前台办理手续（主三二楼）</w:t>
      </w:r>
    </w:p>
    <w:p w:rsidR="004F6309" w:rsidRPr="004F6309" w:rsidRDefault="004F6309" w:rsidP="004F6309">
      <w:pPr>
        <w:spacing w:line="360" w:lineRule="auto"/>
        <w:rPr>
          <w:rFonts w:ascii="宋体" w:eastAsia="宋体" w:hAnsi="宋体"/>
        </w:rPr>
      </w:pPr>
      <w:r>
        <w:rPr>
          <w:rFonts w:ascii="宋体" w:eastAsia="宋体" w:hAnsi="宋体" w:hint="eastAsia"/>
        </w:rPr>
        <w:t>（6）</w:t>
      </w:r>
      <w:r w:rsidRPr="004F6309">
        <w:rPr>
          <w:rFonts w:ascii="宋体" w:eastAsia="宋体" w:hAnsi="宋体" w:hint="eastAsia"/>
        </w:rPr>
        <w:t>单子交予学校办公室负责老师，收下即成功（主三7楼办公室进门第一列最后一个老师）</w:t>
      </w:r>
    </w:p>
    <w:p w:rsidR="004F6309" w:rsidRPr="00040CA7" w:rsidRDefault="00040CA7" w:rsidP="00040CA7">
      <w:pPr>
        <w:spacing w:line="360" w:lineRule="auto"/>
        <w:rPr>
          <w:rFonts w:ascii="宋体" w:eastAsia="宋体" w:hAnsi="宋体"/>
        </w:rPr>
      </w:pPr>
      <w:r>
        <w:rPr>
          <w:rFonts w:ascii="宋体" w:eastAsia="宋体" w:hAnsi="宋体" w:hint="eastAsia"/>
        </w:rPr>
        <w:t>（7）</w:t>
      </w:r>
      <w:r w:rsidR="004F6309" w:rsidRPr="00040CA7">
        <w:rPr>
          <w:rFonts w:ascii="宋体" w:eastAsia="宋体" w:hAnsi="宋体" w:hint="eastAsia"/>
        </w:rPr>
        <w:t>届时直接前往现场，告知保安即可</w:t>
      </w:r>
    </w:p>
    <w:p w:rsidR="004F6309" w:rsidRPr="004F6309" w:rsidRDefault="00040CA7" w:rsidP="004F6309">
      <w:pPr>
        <w:spacing w:line="360" w:lineRule="auto"/>
        <w:rPr>
          <w:rFonts w:ascii="宋体" w:eastAsia="宋体" w:hAnsi="宋体"/>
        </w:rPr>
      </w:pPr>
      <w:r w:rsidRPr="00040CA7">
        <w:rPr>
          <w:rFonts w:ascii="宋体" w:eastAsia="宋体" w:hAnsi="宋体" w:hint="eastAsia"/>
        </w:rPr>
        <w:t>参考附图见附录（二）</w:t>
      </w:r>
    </w:p>
    <w:p w:rsidR="004F6309" w:rsidRPr="00040CA7" w:rsidRDefault="004F6309" w:rsidP="004F6309">
      <w:pPr>
        <w:spacing w:line="360" w:lineRule="auto"/>
        <w:rPr>
          <w:rFonts w:ascii="宋体" w:eastAsia="宋体" w:hAnsi="宋体"/>
          <w:b/>
        </w:rPr>
      </w:pPr>
      <w:r w:rsidRPr="00040CA7">
        <w:rPr>
          <w:rFonts w:ascii="宋体" w:eastAsia="宋体" w:hAnsi="宋体" w:hint="eastAsia"/>
          <w:b/>
        </w:rPr>
        <w:t>3、案例教室</w:t>
      </w:r>
    </w:p>
    <w:p w:rsidR="004F6309" w:rsidRPr="004F6309" w:rsidRDefault="004F6309" w:rsidP="004F6309">
      <w:pPr>
        <w:spacing w:line="360" w:lineRule="auto"/>
        <w:rPr>
          <w:rFonts w:ascii="宋体" w:eastAsia="宋体" w:hAnsi="宋体"/>
        </w:rPr>
      </w:pPr>
      <w:r>
        <w:rPr>
          <w:rFonts w:ascii="宋体" w:eastAsia="宋体" w:hAnsi="宋体" w:hint="eastAsia"/>
        </w:rPr>
        <w:t>（1）</w:t>
      </w:r>
      <w:r w:rsidRPr="004F6309">
        <w:rPr>
          <w:rFonts w:ascii="宋体" w:eastAsia="宋体" w:hAnsi="宋体" w:hint="eastAsia"/>
        </w:rPr>
        <w:t>自行打印借用单子</w:t>
      </w:r>
    </w:p>
    <w:p w:rsidR="004F6309" w:rsidRPr="004F6309" w:rsidRDefault="004F6309" w:rsidP="004F6309">
      <w:pPr>
        <w:spacing w:line="360" w:lineRule="auto"/>
        <w:rPr>
          <w:rFonts w:ascii="宋体" w:eastAsia="宋体" w:hAnsi="宋体"/>
        </w:rPr>
      </w:pPr>
      <w:r>
        <w:rPr>
          <w:rFonts w:ascii="宋体" w:eastAsia="宋体" w:hAnsi="宋体" w:hint="eastAsia"/>
        </w:rPr>
        <w:t>（2）</w:t>
      </w:r>
      <w:r w:rsidRPr="004F6309">
        <w:rPr>
          <w:rFonts w:ascii="宋体" w:eastAsia="宋体" w:hAnsi="宋体" w:hint="eastAsia"/>
        </w:rPr>
        <w:t>填写单子上相关内容（使用事由、使用时间、参与对象、参与人数、会务要求）</w:t>
      </w:r>
    </w:p>
    <w:p w:rsidR="004F6309" w:rsidRPr="004F6309" w:rsidRDefault="004F6309" w:rsidP="004F6309">
      <w:pPr>
        <w:spacing w:line="360" w:lineRule="auto"/>
        <w:rPr>
          <w:rFonts w:ascii="宋体" w:eastAsia="宋体" w:hAnsi="宋体"/>
        </w:rPr>
      </w:pPr>
      <w:r>
        <w:rPr>
          <w:rFonts w:ascii="宋体" w:eastAsia="宋体" w:hAnsi="宋体" w:hint="eastAsia"/>
        </w:rPr>
        <w:t>（3）</w:t>
      </w:r>
      <w:r w:rsidRPr="004F6309">
        <w:rPr>
          <w:rFonts w:ascii="宋体" w:eastAsia="宋体" w:hAnsi="宋体" w:hint="eastAsia"/>
        </w:rPr>
        <w:t>交予辅导员审核签字盖章</w:t>
      </w:r>
    </w:p>
    <w:p w:rsidR="004F6309" w:rsidRPr="004F6309" w:rsidRDefault="004F6309" w:rsidP="004F6309">
      <w:pPr>
        <w:spacing w:line="360" w:lineRule="auto"/>
        <w:rPr>
          <w:rFonts w:ascii="宋体" w:eastAsia="宋体" w:hAnsi="宋体"/>
        </w:rPr>
      </w:pPr>
      <w:r>
        <w:rPr>
          <w:rFonts w:ascii="宋体" w:eastAsia="宋体" w:hAnsi="宋体" w:hint="eastAsia"/>
        </w:rPr>
        <w:t>（4）</w:t>
      </w:r>
      <w:r w:rsidRPr="004F6309">
        <w:rPr>
          <w:rFonts w:ascii="宋体" w:eastAsia="宋体" w:hAnsi="宋体" w:hint="eastAsia"/>
        </w:rPr>
        <w:t>院长审核并签字(院长办公室主三802）</w:t>
      </w:r>
    </w:p>
    <w:p w:rsidR="004F6309" w:rsidRPr="004F6309" w:rsidRDefault="004F6309" w:rsidP="004F6309">
      <w:pPr>
        <w:spacing w:line="360" w:lineRule="auto"/>
        <w:rPr>
          <w:rFonts w:ascii="宋体" w:eastAsia="宋体" w:hAnsi="宋体"/>
        </w:rPr>
      </w:pPr>
      <w:r>
        <w:rPr>
          <w:rFonts w:ascii="宋体" w:eastAsia="宋体" w:hAnsi="宋体" w:hint="eastAsia"/>
        </w:rPr>
        <w:t>（5）</w:t>
      </w:r>
      <w:r w:rsidRPr="004F6309">
        <w:rPr>
          <w:rFonts w:ascii="宋体" w:eastAsia="宋体" w:hAnsi="宋体" w:hint="eastAsia"/>
        </w:rPr>
        <w:t>学校保卫办前台办理手续（主三二楼）</w:t>
      </w:r>
    </w:p>
    <w:p w:rsidR="004F6309" w:rsidRDefault="004F6309">
      <w:pPr>
        <w:spacing w:line="360" w:lineRule="auto"/>
        <w:rPr>
          <w:rFonts w:ascii="宋体" w:eastAsia="宋体" w:hAnsi="宋体"/>
        </w:rPr>
      </w:pPr>
      <w:r>
        <w:rPr>
          <w:rFonts w:ascii="宋体" w:eastAsia="宋体" w:hAnsi="宋体" w:hint="eastAsia"/>
        </w:rPr>
        <w:t>（6）</w:t>
      </w:r>
      <w:r w:rsidRPr="004F6309">
        <w:rPr>
          <w:rFonts w:ascii="宋体" w:eastAsia="宋体" w:hAnsi="宋体" w:hint="eastAsia"/>
        </w:rPr>
        <w:t>把单子交于事务大厅，即可</w:t>
      </w:r>
    </w:p>
    <w:p w:rsidR="00040CA7" w:rsidRPr="00040CA7" w:rsidRDefault="007A7E80">
      <w:pPr>
        <w:spacing w:line="360" w:lineRule="auto"/>
        <w:rPr>
          <w:rFonts w:ascii="宋体" w:eastAsia="宋体" w:hAnsi="宋体"/>
        </w:rPr>
      </w:pPr>
      <w:r w:rsidRPr="007A7E80">
        <w:rPr>
          <w:rFonts w:ascii="宋体" w:eastAsia="宋体" w:hAnsi="宋体" w:hint="eastAsia"/>
        </w:rPr>
        <w:t>参考附图见附录（二）</w:t>
      </w:r>
      <w:r>
        <w:rPr>
          <w:rFonts w:ascii="宋体" w:eastAsia="宋体" w:hAnsi="宋体" w:hint="eastAsia"/>
        </w:rPr>
        <w:t>、（三）</w:t>
      </w:r>
    </w:p>
    <w:p w:rsidR="008A6284" w:rsidRDefault="004F6309">
      <w:pPr>
        <w:spacing w:before="100" w:beforeAutospacing="1" w:after="100" w:afterAutospacing="1" w:line="360" w:lineRule="auto"/>
        <w:outlineLvl w:val="1"/>
        <w:rPr>
          <w:rFonts w:ascii="宋体" w:eastAsia="宋体" w:hAnsi="宋体"/>
          <w:b/>
          <w:sz w:val="28"/>
          <w:szCs w:val="28"/>
        </w:rPr>
      </w:pPr>
      <w:bookmarkStart w:id="33" w:name="_Toc476079791"/>
      <w:r>
        <w:rPr>
          <w:rFonts w:ascii="宋体" w:eastAsia="宋体" w:hAnsi="宋体" w:hint="eastAsia"/>
          <w:b/>
          <w:sz w:val="28"/>
          <w:szCs w:val="28"/>
        </w:rPr>
        <w:t>（五</w:t>
      </w:r>
      <w:r w:rsidR="000A1C97">
        <w:rPr>
          <w:rFonts w:ascii="宋体" w:eastAsia="宋体" w:hAnsi="宋体" w:hint="eastAsia"/>
          <w:b/>
          <w:sz w:val="28"/>
          <w:szCs w:val="28"/>
        </w:rPr>
        <w:t>）</w:t>
      </w:r>
      <w:r w:rsidR="007A7E80">
        <w:rPr>
          <w:rFonts w:ascii="宋体" w:eastAsia="宋体" w:hAnsi="宋体" w:hint="eastAsia"/>
          <w:b/>
          <w:sz w:val="28"/>
          <w:szCs w:val="28"/>
        </w:rPr>
        <w:t>宣传物资</w:t>
      </w:r>
      <w:r w:rsidR="000A1C97">
        <w:rPr>
          <w:rFonts w:ascii="宋体" w:eastAsia="宋体" w:hAnsi="宋体"/>
          <w:b/>
          <w:sz w:val="28"/>
          <w:szCs w:val="28"/>
        </w:rPr>
        <w:t>申请及使用细则</w:t>
      </w:r>
      <w:bookmarkEnd w:id="33"/>
    </w:p>
    <w:p w:rsidR="008A6284" w:rsidRDefault="000A1C97">
      <w:pPr>
        <w:spacing w:line="360" w:lineRule="auto"/>
        <w:rPr>
          <w:rFonts w:ascii="宋体" w:eastAsia="宋体" w:hAnsi="宋体"/>
          <w:szCs w:val="21"/>
        </w:rPr>
      </w:pPr>
      <w:r>
        <w:rPr>
          <w:rFonts w:ascii="宋体" w:eastAsia="宋体" w:hAnsi="宋体"/>
          <w:szCs w:val="21"/>
        </w:rPr>
        <w:t>1．申请时请发送齐申请资料，策划、申请人资料表、宣传资源申请表三份资料缺一不可，必须含有宣传资源电子版图片，没有电子版图片请用word文档画一份发送 三份资料以附件形式发送，不要放在正文里。</w:t>
      </w:r>
    </w:p>
    <w:p w:rsidR="008A6284" w:rsidRDefault="000A1C97">
      <w:pPr>
        <w:spacing w:line="360" w:lineRule="auto"/>
        <w:rPr>
          <w:rFonts w:ascii="宋体" w:eastAsia="宋体" w:hAnsi="宋体"/>
          <w:szCs w:val="21"/>
        </w:rPr>
      </w:pPr>
      <w:r>
        <w:rPr>
          <w:rFonts w:ascii="宋体" w:eastAsia="宋体" w:hAnsi="宋体"/>
          <w:szCs w:val="21"/>
        </w:rPr>
        <w:t>2．横幅灯布请准确悬挂，勿乱挂，未挂在指定位置按违规处理，悬挂前不确定悬挂位置请及时和办公室联系，遇到自己获批位置被其他横幅占挂也请及时和办公室联系不要悬挂到非指定区域。</w:t>
      </w:r>
    </w:p>
    <w:p w:rsidR="008A6284" w:rsidRDefault="000A1C97">
      <w:pPr>
        <w:spacing w:line="360" w:lineRule="auto"/>
        <w:rPr>
          <w:rFonts w:ascii="宋体" w:eastAsia="宋体" w:hAnsi="宋体"/>
          <w:szCs w:val="21"/>
        </w:rPr>
      </w:pPr>
      <w:r>
        <w:rPr>
          <w:rFonts w:ascii="宋体" w:eastAsia="宋体" w:hAnsi="宋体"/>
          <w:szCs w:val="21"/>
        </w:rPr>
        <w:t>3．为方便各部门，节省审批所需时间，树标、横幅、幕布的电子版请随活动策划一起发送至办公室，若对悬挂地点有要求请及时说明。</w:t>
      </w:r>
    </w:p>
    <w:p w:rsidR="008A6284" w:rsidRDefault="000A1C97">
      <w:pPr>
        <w:spacing w:line="360" w:lineRule="auto"/>
        <w:rPr>
          <w:rFonts w:ascii="宋体" w:eastAsia="宋体" w:hAnsi="宋体"/>
          <w:szCs w:val="21"/>
        </w:rPr>
      </w:pPr>
      <w:r>
        <w:rPr>
          <w:rFonts w:ascii="宋体" w:eastAsia="宋体" w:hAnsi="宋体"/>
          <w:szCs w:val="21"/>
        </w:rPr>
        <w:t>4．批条一定要贴，未贴批条按违规处理。</w:t>
      </w:r>
    </w:p>
    <w:p w:rsidR="008A6284" w:rsidRDefault="000A1C97">
      <w:pPr>
        <w:spacing w:line="360" w:lineRule="auto"/>
        <w:rPr>
          <w:rFonts w:ascii="宋体" w:eastAsia="宋体" w:hAnsi="宋体"/>
          <w:szCs w:val="21"/>
        </w:rPr>
      </w:pPr>
      <w:r>
        <w:rPr>
          <w:rFonts w:ascii="宋体" w:eastAsia="宋体" w:hAnsi="宋体"/>
          <w:szCs w:val="21"/>
        </w:rPr>
        <w:t>5．请各部门在8:00-19:00发送邮件，19:00后邮件次日审批，有特殊紧急情况19:00后发送邮件的并要求当日审批的请与办公室联系</w:t>
      </w:r>
    </w:p>
    <w:p w:rsidR="008A6284" w:rsidRDefault="000A1C97">
      <w:pPr>
        <w:spacing w:before="100" w:beforeAutospacing="1" w:after="100" w:afterAutospacing="1" w:line="360" w:lineRule="auto"/>
        <w:outlineLvl w:val="0"/>
        <w:rPr>
          <w:rFonts w:ascii="宋体" w:eastAsia="宋体" w:hAnsi="宋体"/>
          <w:b/>
          <w:sz w:val="30"/>
          <w:szCs w:val="30"/>
        </w:rPr>
      </w:pPr>
      <w:bookmarkStart w:id="34" w:name="_Toc476079792"/>
      <w:r>
        <w:rPr>
          <w:rFonts w:ascii="宋体" w:eastAsia="宋体" w:hAnsi="宋体" w:hint="eastAsia"/>
          <w:b/>
          <w:sz w:val="30"/>
          <w:szCs w:val="30"/>
        </w:rPr>
        <w:lastRenderedPageBreak/>
        <w:t>八、宣传管理制度</w:t>
      </w:r>
      <w:bookmarkEnd w:id="34"/>
    </w:p>
    <w:p w:rsidR="008A6284" w:rsidRDefault="000A1C97">
      <w:pPr>
        <w:spacing w:before="100" w:beforeAutospacing="1" w:after="100" w:afterAutospacing="1" w:line="360" w:lineRule="auto"/>
        <w:outlineLvl w:val="1"/>
        <w:rPr>
          <w:rFonts w:ascii="宋体" w:eastAsia="宋体" w:hAnsi="宋体"/>
          <w:b/>
          <w:sz w:val="28"/>
          <w:szCs w:val="21"/>
        </w:rPr>
      </w:pPr>
      <w:bookmarkStart w:id="35" w:name="_Toc476079793"/>
      <w:r>
        <w:rPr>
          <w:rFonts w:ascii="宋体" w:eastAsia="宋体" w:hAnsi="宋体" w:hint="eastAsia"/>
          <w:b/>
          <w:sz w:val="28"/>
          <w:szCs w:val="21"/>
        </w:rPr>
        <w:t>（一）材料制作申请</w:t>
      </w:r>
      <w:r>
        <w:rPr>
          <w:rFonts w:ascii="宋体" w:eastAsia="宋体" w:hAnsi="宋体"/>
          <w:b/>
          <w:sz w:val="28"/>
          <w:szCs w:val="21"/>
        </w:rPr>
        <w:t>制度</w:t>
      </w:r>
      <w:bookmarkEnd w:id="35"/>
    </w:p>
    <w:p w:rsidR="008A6284" w:rsidRDefault="000A1C97">
      <w:pPr>
        <w:spacing w:line="360" w:lineRule="auto"/>
        <w:rPr>
          <w:rFonts w:ascii="宋体" w:eastAsia="宋体" w:hAnsi="宋体"/>
          <w:szCs w:val="21"/>
        </w:rPr>
      </w:pPr>
      <w:r>
        <w:rPr>
          <w:rFonts w:ascii="宋体" w:eastAsia="宋体" w:hAnsi="宋体"/>
          <w:szCs w:val="21"/>
        </w:rPr>
        <w:t>1、</w:t>
      </w:r>
      <w:bookmarkStart w:id="36" w:name="_Hlk478064322"/>
      <w:r>
        <w:rPr>
          <w:rFonts w:ascii="宋体" w:eastAsia="宋体" w:hAnsi="宋体"/>
          <w:szCs w:val="21"/>
        </w:rPr>
        <w:t>活动视频制作需要提前15天</w:t>
      </w:r>
      <w:r>
        <w:rPr>
          <w:rFonts w:ascii="宋体" w:eastAsia="宋体" w:hAnsi="宋体" w:hint="eastAsia"/>
          <w:szCs w:val="21"/>
        </w:rPr>
        <w:t>向宣传部</w:t>
      </w:r>
      <w:r>
        <w:rPr>
          <w:rFonts w:ascii="宋体" w:eastAsia="宋体" w:hAnsi="宋体"/>
          <w:szCs w:val="21"/>
        </w:rPr>
        <w:t>申请，仔细填写申请表</w:t>
      </w:r>
      <w:bookmarkEnd w:id="36"/>
      <w:r>
        <w:rPr>
          <w:rFonts w:ascii="宋体" w:eastAsia="宋体" w:hAnsi="宋体"/>
          <w:szCs w:val="21"/>
        </w:rPr>
        <w:t>。</w:t>
      </w:r>
    </w:p>
    <w:p w:rsidR="008A6284" w:rsidRDefault="000A1C97">
      <w:pPr>
        <w:spacing w:line="360" w:lineRule="auto"/>
        <w:rPr>
          <w:rFonts w:ascii="宋体" w:eastAsia="宋体" w:hAnsi="宋体"/>
          <w:szCs w:val="21"/>
        </w:rPr>
      </w:pPr>
      <w:r>
        <w:rPr>
          <w:rFonts w:ascii="宋体" w:eastAsia="宋体" w:hAnsi="宋体"/>
          <w:szCs w:val="21"/>
        </w:rPr>
        <w:t>2、活动海报制作需要提前一周</w:t>
      </w:r>
      <w:r>
        <w:rPr>
          <w:rFonts w:ascii="宋体" w:eastAsia="宋体" w:hAnsi="宋体" w:hint="eastAsia"/>
          <w:szCs w:val="21"/>
        </w:rPr>
        <w:t>向宣传部</w:t>
      </w:r>
      <w:r>
        <w:rPr>
          <w:rFonts w:ascii="宋体" w:eastAsia="宋体" w:hAnsi="宋体"/>
          <w:szCs w:val="21"/>
        </w:rPr>
        <w:t>申请，仔细填写申请表。</w:t>
      </w:r>
    </w:p>
    <w:p w:rsidR="008A6284" w:rsidRDefault="000A1C97">
      <w:pPr>
        <w:spacing w:line="360" w:lineRule="auto"/>
        <w:rPr>
          <w:rFonts w:ascii="宋体" w:eastAsia="宋体" w:hAnsi="宋体"/>
          <w:szCs w:val="21"/>
        </w:rPr>
      </w:pPr>
      <w:r>
        <w:rPr>
          <w:rFonts w:ascii="宋体" w:eastAsia="宋体" w:hAnsi="宋体"/>
          <w:szCs w:val="21"/>
        </w:rPr>
        <w:t>3、活动宣传单制作需要提前一周</w:t>
      </w:r>
      <w:r>
        <w:rPr>
          <w:rFonts w:ascii="宋体" w:eastAsia="宋体" w:hAnsi="宋体" w:hint="eastAsia"/>
          <w:szCs w:val="21"/>
        </w:rPr>
        <w:t>向宣传部</w:t>
      </w:r>
      <w:r>
        <w:rPr>
          <w:rFonts w:ascii="宋体" w:eastAsia="宋体" w:hAnsi="宋体"/>
          <w:szCs w:val="21"/>
        </w:rPr>
        <w:t xml:space="preserve">申请，仔细填写申请表。  </w:t>
      </w:r>
    </w:p>
    <w:p w:rsidR="00444BFB" w:rsidRDefault="000A1C97">
      <w:pPr>
        <w:spacing w:line="360" w:lineRule="auto"/>
        <w:rPr>
          <w:rFonts w:ascii="宋体" w:eastAsia="宋体" w:hAnsi="宋体"/>
          <w:szCs w:val="21"/>
        </w:rPr>
      </w:pPr>
      <w:r>
        <w:rPr>
          <w:rFonts w:ascii="宋体" w:eastAsia="宋体" w:hAnsi="宋体"/>
          <w:szCs w:val="21"/>
        </w:rPr>
        <w:t>4</w:t>
      </w:r>
      <w:r>
        <w:rPr>
          <w:rFonts w:ascii="宋体" w:eastAsia="宋体" w:hAnsi="宋体" w:hint="eastAsia"/>
          <w:szCs w:val="21"/>
        </w:rPr>
        <w:t>、</w:t>
      </w:r>
      <w:r>
        <w:rPr>
          <w:rFonts w:ascii="宋体" w:eastAsia="宋体" w:hAnsi="宋体"/>
          <w:szCs w:val="21"/>
        </w:rPr>
        <w:t>申请表需要向办公室下载，填写完后发给办公室进行审核，审核成功后再由办公室发给宣传部，并开始着手制作。</w:t>
      </w:r>
    </w:p>
    <w:p w:rsidR="008A6284" w:rsidRDefault="00444BFB" w:rsidP="00444BFB">
      <w:pPr>
        <w:spacing w:line="360" w:lineRule="auto"/>
        <w:jc w:val="center"/>
        <w:rPr>
          <w:rFonts w:ascii="宋体" w:eastAsia="宋体" w:hAnsi="宋体"/>
          <w:szCs w:val="21"/>
        </w:rPr>
      </w:pPr>
      <w:r>
        <w:rPr>
          <w:rFonts w:ascii="宋体" w:eastAsia="宋体" w:hAnsi="宋体"/>
          <w:noProof/>
          <w:szCs w:val="21"/>
        </w:rPr>
        <w:drawing>
          <wp:inline distT="0" distB="0" distL="0" distR="0" wp14:anchorId="25979A3D">
            <wp:extent cx="3639347" cy="4619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3684" cy="4637823"/>
                    </a:xfrm>
                    <a:prstGeom prst="rect">
                      <a:avLst/>
                    </a:prstGeom>
                    <a:noFill/>
                  </pic:spPr>
                </pic:pic>
              </a:graphicData>
            </a:graphic>
          </wp:inline>
        </w:drawing>
      </w:r>
    </w:p>
    <w:p w:rsidR="008A6284" w:rsidRDefault="000A1C97">
      <w:pPr>
        <w:spacing w:before="100" w:beforeAutospacing="1" w:after="100" w:afterAutospacing="1" w:line="360" w:lineRule="auto"/>
        <w:outlineLvl w:val="1"/>
        <w:rPr>
          <w:rFonts w:ascii="宋体" w:eastAsia="宋体" w:hAnsi="宋体"/>
          <w:b/>
          <w:sz w:val="28"/>
          <w:szCs w:val="21"/>
        </w:rPr>
      </w:pPr>
      <w:bookmarkStart w:id="37" w:name="_Toc476079794"/>
      <w:r>
        <w:rPr>
          <w:rFonts w:ascii="宋体" w:eastAsia="宋体" w:hAnsi="宋体" w:hint="eastAsia"/>
          <w:b/>
          <w:sz w:val="28"/>
          <w:szCs w:val="21"/>
        </w:rPr>
        <w:t>（二）拍照写稿安排</w:t>
      </w:r>
      <w:bookmarkEnd w:id="37"/>
    </w:p>
    <w:p w:rsidR="00444BFB" w:rsidRDefault="000A1C97">
      <w:pPr>
        <w:spacing w:line="360" w:lineRule="auto"/>
        <w:rPr>
          <w:rFonts w:ascii="宋体" w:eastAsia="宋体" w:hAnsi="宋体"/>
          <w:szCs w:val="21"/>
        </w:rPr>
      </w:pPr>
      <w:r>
        <w:rPr>
          <w:rFonts w:ascii="宋体" w:eastAsia="宋体" w:hAnsi="宋体"/>
          <w:szCs w:val="21"/>
        </w:rPr>
        <w:t xml:space="preserve"> </w:t>
      </w:r>
      <w:bookmarkStart w:id="38" w:name="_Hlk478064282"/>
      <w:r>
        <w:rPr>
          <w:rFonts w:ascii="宋体" w:eastAsia="宋体" w:hAnsi="宋体"/>
          <w:szCs w:val="21"/>
        </w:rPr>
        <w:t xml:space="preserve"> 院内比赛活动，负责部门需要提</w:t>
      </w:r>
      <w:bookmarkStart w:id="39" w:name="_GoBack"/>
      <w:bookmarkEnd w:id="39"/>
      <w:r>
        <w:rPr>
          <w:rFonts w:ascii="宋体" w:eastAsia="宋体" w:hAnsi="宋体"/>
          <w:szCs w:val="21"/>
        </w:rPr>
        <w:t>前一天通知比赛时间地点。宣传部再安排人手进行活动比赛的拍照写稿。</w:t>
      </w:r>
      <w:bookmarkEnd w:id="38"/>
      <w:r>
        <w:rPr>
          <w:rFonts w:ascii="宋体" w:eastAsia="宋体" w:hAnsi="宋体"/>
          <w:szCs w:val="21"/>
        </w:rPr>
        <w:t>例如辩论赛、主持人比赛、篮球赛、足球赛、等等</w:t>
      </w:r>
    </w:p>
    <w:p w:rsidR="00444BFB" w:rsidRDefault="005C7BB1" w:rsidP="00444BFB">
      <w:pPr>
        <w:spacing w:line="360" w:lineRule="auto"/>
        <w:jc w:val="center"/>
        <w:rPr>
          <w:rFonts w:ascii="宋体" w:eastAsia="宋体" w:hAnsi="宋体"/>
          <w:szCs w:val="21"/>
        </w:rPr>
      </w:pPr>
      <w:r>
        <w:rPr>
          <w:rFonts w:ascii="宋体" w:eastAsia="宋体" w:hAnsi="宋体"/>
          <w:noProof/>
          <w:szCs w:val="21"/>
        </w:rPr>
        <w:lastRenderedPageBreak/>
        <w:drawing>
          <wp:inline distT="0" distB="0" distL="0" distR="0" wp14:anchorId="719B06F5">
            <wp:extent cx="3547361" cy="32099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0129"/>
                    <a:stretch/>
                  </pic:blipFill>
                  <pic:spPr bwMode="auto">
                    <a:xfrm>
                      <a:off x="0" y="0"/>
                      <a:ext cx="3552046" cy="3214165"/>
                    </a:xfrm>
                    <a:prstGeom prst="rect">
                      <a:avLst/>
                    </a:prstGeom>
                    <a:noFill/>
                    <a:ln>
                      <a:noFill/>
                    </a:ln>
                    <a:extLst>
                      <a:ext uri="{53640926-AAD7-44D8-BBD7-CCE9431645EC}">
                        <a14:shadowObscured xmlns:a14="http://schemas.microsoft.com/office/drawing/2010/main"/>
                      </a:ext>
                    </a:extLst>
                  </pic:spPr>
                </pic:pic>
              </a:graphicData>
            </a:graphic>
          </wp:inline>
        </w:drawing>
      </w:r>
    </w:p>
    <w:p w:rsidR="008A6284" w:rsidRDefault="000A1C97">
      <w:pPr>
        <w:spacing w:before="100" w:beforeAutospacing="1" w:after="100" w:afterAutospacing="1" w:line="360" w:lineRule="auto"/>
        <w:outlineLvl w:val="1"/>
        <w:rPr>
          <w:rFonts w:ascii="宋体" w:eastAsia="宋体" w:hAnsi="宋体"/>
          <w:b/>
          <w:sz w:val="28"/>
          <w:szCs w:val="21"/>
        </w:rPr>
      </w:pPr>
      <w:bookmarkStart w:id="40" w:name="_Toc476079795"/>
      <w:r>
        <w:rPr>
          <w:rFonts w:ascii="宋体" w:eastAsia="宋体" w:hAnsi="宋体" w:hint="eastAsia"/>
          <w:b/>
          <w:sz w:val="28"/>
          <w:szCs w:val="21"/>
        </w:rPr>
        <w:t>（三）相机借用流程</w:t>
      </w:r>
      <w:bookmarkEnd w:id="40"/>
    </w:p>
    <w:p w:rsidR="00444BFB" w:rsidRDefault="000A1C97">
      <w:pPr>
        <w:spacing w:line="360" w:lineRule="auto"/>
        <w:rPr>
          <w:rFonts w:ascii="宋体" w:eastAsia="宋体" w:hAnsi="宋体"/>
          <w:szCs w:val="21"/>
        </w:rPr>
      </w:pPr>
      <w:bookmarkStart w:id="41" w:name="_Hlk478063450"/>
      <w:r>
        <w:rPr>
          <w:rFonts w:ascii="宋体" w:eastAsia="宋体" w:hAnsi="宋体"/>
          <w:szCs w:val="21"/>
        </w:rPr>
        <w:t xml:space="preserve">   </w:t>
      </w:r>
      <w:r w:rsidR="00395BF7">
        <w:rPr>
          <w:rFonts w:ascii="宋体" w:eastAsia="宋体" w:hAnsi="宋体"/>
          <w:szCs w:val="21"/>
        </w:rPr>
        <w:t>院内相机由</w:t>
      </w:r>
      <w:r w:rsidR="00395BF7">
        <w:rPr>
          <w:rFonts w:ascii="宋体" w:eastAsia="宋体" w:hAnsi="宋体" w:hint="eastAsia"/>
          <w:szCs w:val="21"/>
        </w:rPr>
        <w:t>辅导员</w:t>
      </w:r>
      <w:r w:rsidR="000077AF">
        <w:rPr>
          <w:rFonts w:ascii="宋体" w:eastAsia="宋体" w:hAnsi="宋体"/>
          <w:szCs w:val="21"/>
        </w:rPr>
        <w:t>保管，若有院内相关活动需要使用，则需提前一天</w:t>
      </w:r>
      <w:r w:rsidR="000077AF">
        <w:rPr>
          <w:rFonts w:ascii="宋体" w:eastAsia="宋体" w:hAnsi="宋体" w:hint="eastAsia"/>
          <w:szCs w:val="21"/>
        </w:rPr>
        <w:t>辅导员</w:t>
      </w:r>
      <w:r>
        <w:rPr>
          <w:rFonts w:ascii="宋体" w:eastAsia="宋体" w:hAnsi="宋体"/>
          <w:szCs w:val="21"/>
        </w:rPr>
        <w:t>预约使用，相机借用需要填写申请单，并且借出不超过24小时。</w:t>
      </w:r>
    </w:p>
    <w:bookmarkEnd w:id="41"/>
    <w:p w:rsidR="008A6284" w:rsidRDefault="005C7BB1" w:rsidP="00444BFB">
      <w:pPr>
        <w:spacing w:line="360" w:lineRule="auto"/>
        <w:jc w:val="center"/>
        <w:rPr>
          <w:rFonts w:ascii="宋体" w:eastAsia="宋体" w:hAnsi="宋体"/>
          <w:szCs w:val="21"/>
        </w:rPr>
      </w:pPr>
      <w:r>
        <w:rPr>
          <w:rFonts w:ascii="宋体" w:eastAsia="宋体" w:hAnsi="宋体"/>
          <w:noProof/>
          <w:szCs w:val="21"/>
        </w:rPr>
        <w:drawing>
          <wp:inline distT="0" distB="0" distL="0" distR="0" wp14:anchorId="65D8AEF3">
            <wp:extent cx="3311570" cy="381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4088"/>
                    <a:stretch/>
                  </pic:blipFill>
                  <pic:spPr bwMode="auto">
                    <a:xfrm>
                      <a:off x="0" y="0"/>
                      <a:ext cx="3316975" cy="3816219"/>
                    </a:xfrm>
                    <a:prstGeom prst="rect">
                      <a:avLst/>
                    </a:prstGeom>
                    <a:noFill/>
                    <a:ln>
                      <a:noFill/>
                    </a:ln>
                    <a:extLst>
                      <a:ext uri="{53640926-AAD7-44D8-BBD7-CCE9431645EC}">
                        <a14:shadowObscured xmlns:a14="http://schemas.microsoft.com/office/drawing/2010/main"/>
                      </a:ext>
                    </a:extLst>
                  </pic:spPr>
                </pic:pic>
              </a:graphicData>
            </a:graphic>
          </wp:inline>
        </w:drawing>
      </w:r>
    </w:p>
    <w:p w:rsidR="008A6284" w:rsidRDefault="000A1C97">
      <w:pPr>
        <w:spacing w:before="100" w:beforeAutospacing="1" w:after="100" w:afterAutospacing="1" w:line="360" w:lineRule="auto"/>
        <w:outlineLvl w:val="1"/>
        <w:rPr>
          <w:rFonts w:ascii="宋体" w:eastAsia="宋体" w:hAnsi="宋体"/>
          <w:b/>
          <w:sz w:val="28"/>
          <w:szCs w:val="21"/>
        </w:rPr>
      </w:pPr>
      <w:bookmarkStart w:id="42" w:name="_Toc476079796"/>
      <w:r>
        <w:rPr>
          <w:rFonts w:ascii="宋体" w:eastAsia="宋体" w:hAnsi="宋体" w:hint="eastAsia"/>
          <w:b/>
          <w:sz w:val="28"/>
          <w:szCs w:val="21"/>
        </w:rPr>
        <w:lastRenderedPageBreak/>
        <w:t>（四）媒体</w:t>
      </w:r>
      <w:r>
        <w:rPr>
          <w:rFonts w:ascii="宋体" w:eastAsia="宋体" w:hAnsi="宋体"/>
          <w:b/>
          <w:sz w:val="28"/>
          <w:szCs w:val="21"/>
        </w:rPr>
        <w:t>平台管理</w:t>
      </w:r>
      <w:bookmarkEnd w:id="42"/>
    </w:p>
    <w:p w:rsidR="008A6284" w:rsidRDefault="000A1C97">
      <w:pPr>
        <w:spacing w:line="360" w:lineRule="auto"/>
        <w:rPr>
          <w:rFonts w:ascii="宋体" w:eastAsia="宋体" w:hAnsi="宋体"/>
          <w:szCs w:val="21"/>
        </w:rPr>
      </w:pPr>
      <w:r>
        <w:rPr>
          <w:rFonts w:ascii="宋体" w:eastAsia="宋体" w:hAnsi="宋体" w:hint="eastAsia"/>
          <w:szCs w:val="21"/>
        </w:rPr>
        <w:t>1、院网管理</w:t>
      </w:r>
    </w:p>
    <w:p w:rsidR="008A6284" w:rsidRDefault="000A1C97">
      <w:pPr>
        <w:spacing w:line="360" w:lineRule="auto"/>
        <w:rPr>
          <w:rFonts w:ascii="宋体" w:eastAsia="宋体" w:hAnsi="宋体"/>
          <w:szCs w:val="21"/>
        </w:rPr>
      </w:pPr>
      <w:r>
        <w:rPr>
          <w:rFonts w:ascii="宋体" w:eastAsia="宋体" w:hAnsi="宋体" w:hint="eastAsia"/>
          <w:szCs w:val="21"/>
        </w:rPr>
        <w:t>2、</w:t>
      </w:r>
      <w:r>
        <w:rPr>
          <w:rFonts w:ascii="宋体" w:eastAsia="宋体" w:hAnsi="宋体"/>
          <w:szCs w:val="21"/>
        </w:rPr>
        <w:t>微信公众号</w:t>
      </w:r>
      <w:r>
        <w:rPr>
          <w:rFonts w:ascii="宋体" w:eastAsia="宋体" w:hAnsi="宋体" w:hint="eastAsia"/>
          <w:szCs w:val="21"/>
        </w:rPr>
        <w:t>运营</w:t>
      </w:r>
    </w:p>
    <w:p w:rsidR="008A6284" w:rsidRDefault="000A1C97">
      <w:pPr>
        <w:spacing w:line="360" w:lineRule="auto"/>
        <w:rPr>
          <w:rFonts w:ascii="宋体" w:eastAsia="宋体" w:hAnsi="宋体"/>
          <w:szCs w:val="21"/>
        </w:rPr>
      </w:pPr>
      <w:r>
        <w:rPr>
          <w:rFonts w:ascii="宋体" w:eastAsia="宋体" w:hAnsi="宋体" w:hint="eastAsia"/>
          <w:szCs w:val="21"/>
        </w:rPr>
        <w:t>3、微博</w:t>
      </w:r>
      <w:r>
        <w:rPr>
          <w:rFonts w:ascii="宋体" w:eastAsia="宋体" w:hAnsi="宋体"/>
          <w:szCs w:val="21"/>
        </w:rPr>
        <w:t>平台</w:t>
      </w:r>
      <w:r>
        <w:rPr>
          <w:rFonts w:ascii="宋体" w:eastAsia="宋体" w:hAnsi="宋体" w:hint="eastAsia"/>
          <w:szCs w:val="21"/>
        </w:rPr>
        <w:t>管理</w:t>
      </w:r>
    </w:p>
    <w:p w:rsidR="008A6284" w:rsidRDefault="000A1C97">
      <w:pPr>
        <w:spacing w:line="360" w:lineRule="auto"/>
        <w:rPr>
          <w:rFonts w:ascii="宋体" w:eastAsia="宋体" w:hAnsi="宋体"/>
          <w:szCs w:val="21"/>
        </w:rPr>
      </w:pPr>
      <w:r>
        <w:rPr>
          <w:rFonts w:ascii="宋体" w:eastAsia="宋体" w:hAnsi="宋体"/>
          <w:szCs w:val="21"/>
        </w:rPr>
        <w:t>4</w:t>
      </w:r>
      <w:r>
        <w:rPr>
          <w:rFonts w:ascii="宋体" w:eastAsia="宋体" w:hAnsi="宋体" w:hint="eastAsia"/>
          <w:szCs w:val="21"/>
        </w:rPr>
        <w:t>、</w:t>
      </w:r>
      <w:r>
        <w:rPr>
          <w:rFonts w:ascii="宋体" w:eastAsia="宋体" w:hAnsi="宋体"/>
          <w:szCs w:val="21"/>
        </w:rPr>
        <w:t>百度云盘</w:t>
      </w:r>
      <w:r>
        <w:rPr>
          <w:rFonts w:ascii="宋体" w:eastAsia="宋体" w:hAnsi="宋体" w:hint="eastAsia"/>
          <w:szCs w:val="21"/>
        </w:rPr>
        <w:t>管理</w:t>
      </w:r>
    </w:p>
    <w:p w:rsidR="008A6284" w:rsidRDefault="000A1C97">
      <w:pPr>
        <w:spacing w:before="100" w:beforeAutospacing="1" w:after="100" w:afterAutospacing="1" w:line="360" w:lineRule="auto"/>
        <w:outlineLvl w:val="0"/>
        <w:rPr>
          <w:rFonts w:ascii="宋体" w:eastAsia="宋体" w:hAnsi="宋体"/>
          <w:b/>
          <w:sz w:val="30"/>
          <w:szCs w:val="30"/>
        </w:rPr>
      </w:pPr>
      <w:bookmarkStart w:id="43" w:name="_Toc476079797"/>
      <w:r>
        <w:rPr>
          <w:rFonts w:ascii="宋体" w:eastAsia="宋体" w:hAnsi="宋体" w:hint="eastAsia"/>
          <w:b/>
          <w:sz w:val="30"/>
          <w:szCs w:val="30"/>
        </w:rPr>
        <w:t>九、附录</w:t>
      </w:r>
      <w:bookmarkEnd w:id="43"/>
    </w:p>
    <w:p w:rsidR="005179AD" w:rsidRDefault="005179AD" w:rsidP="005179AD">
      <w:pPr>
        <w:spacing w:before="100" w:beforeAutospacing="1" w:after="100" w:afterAutospacing="1" w:line="360" w:lineRule="auto"/>
        <w:outlineLvl w:val="1"/>
        <w:rPr>
          <w:rFonts w:ascii="宋体" w:eastAsia="宋体" w:hAnsi="宋体"/>
          <w:b/>
          <w:sz w:val="30"/>
          <w:szCs w:val="30"/>
        </w:rPr>
      </w:pPr>
      <w:bookmarkStart w:id="44" w:name="_Toc476079798"/>
      <w:r>
        <w:rPr>
          <w:rFonts w:ascii="宋体" w:eastAsia="宋体" w:hAnsi="宋体" w:hint="eastAsia"/>
          <w:b/>
          <w:sz w:val="30"/>
          <w:szCs w:val="30"/>
        </w:rPr>
        <w:t>（一）财务报销流程附图</w:t>
      </w:r>
      <w:bookmarkEnd w:id="44"/>
    </w:p>
    <w:p w:rsidR="005179AD" w:rsidRDefault="005179AD" w:rsidP="00D10337">
      <w:pPr>
        <w:jc w:val="center"/>
        <w:rPr>
          <w:rFonts w:ascii="宋体" w:eastAsia="宋体" w:hAnsi="宋体"/>
          <w:b/>
          <w:sz w:val="30"/>
          <w:szCs w:val="30"/>
        </w:rPr>
      </w:pPr>
      <w:r>
        <w:rPr>
          <w:rFonts w:ascii="宋体" w:eastAsia="宋体" w:hAnsi="宋体"/>
          <w:b/>
          <w:noProof/>
          <w:sz w:val="30"/>
          <w:szCs w:val="30"/>
        </w:rPr>
        <w:drawing>
          <wp:inline distT="0" distB="0" distL="0" distR="0" wp14:anchorId="487C3FEF">
            <wp:extent cx="5257800" cy="3732608"/>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36" cy="3741649"/>
                    </a:xfrm>
                    <a:prstGeom prst="rect">
                      <a:avLst/>
                    </a:prstGeom>
                    <a:noFill/>
                  </pic:spPr>
                </pic:pic>
              </a:graphicData>
            </a:graphic>
          </wp:inline>
        </w:drawing>
      </w:r>
    </w:p>
    <w:p w:rsidR="00D10337" w:rsidRPr="00654803" w:rsidRDefault="00654803" w:rsidP="004F6309">
      <w:pPr>
        <w:spacing w:after="100" w:afterAutospacing="1"/>
        <w:jc w:val="center"/>
        <w:rPr>
          <w:rFonts w:ascii="宋体" w:eastAsia="宋体" w:hAnsi="宋体"/>
          <w:b/>
          <w:sz w:val="24"/>
          <w:szCs w:val="24"/>
        </w:rPr>
      </w:pPr>
      <w:r>
        <w:rPr>
          <w:rFonts w:ascii="宋体" w:eastAsia="宋体" w:hAnsi="宋体" w:hint="eastAsia"/>
          <w:b/>
          <w:sz w:val="24"/>
          <w:szCs w:val="24"/>
        </w:rPr>
        <w:t xml:space="preserve">图一 </w:t>
      </w:r>
      <w:r w:rsidR="00D10337" w:rsidRPr="00654803">
        <w:rPr>
          <w:rFonts w:ascii="宋体" w:eastAsia="宋体" w:hAnsi="宋体" w:hint="eastAsia"/>
          <w:b/>
          <w:sz w:val="24"/>
          <w:szCs w:val="24"/>
        </w:rPr>
        <w:t>正规发票</w:t>
      </w:r>
      <w:r w:rsidRPr="00654803">
        <w:rPr>
          <w:rFonts w:ascii="宋体" w:eastAsia="宋体" w:hAnsi="宋体" w:hint="eastAsia"/>
          <w:b/>
          <w:sz w:val="24"/>
          <w:szCs w:val="24"/>
        </w:rPr>
        <w:t>1</w:t>
      </w:r>
    </w:p>
    <w:p w:rsidR="005179AD" w:rsidRDefault="00D10337" w:rsidP="00654803">
      <w:pPr>
        <w:jc w:val="center"/>
        <w:rPr>
          <w:rFonts w:ascii="宋体" w:eastAsia="宋体" w:hAnsi="宋体"/>
          <w:b/>
          <w:sz w:val="30"/>
          <w:szCs w:val="30"/>
        </w:rPr>
      </w:pPr>
      <w:r>
        <w:rPr>
          <w:noProof/>
        </w:rPr>
        <w:lastRenderedPageBreak/>
        <w:drawing>
          <wp:inline distT="0" distB="0" distL="114300" distR="114300" wp14:anchorId="1FD9A85A" wp14:editId="7C1C4A86">
            <wp:extent cx="4676775" cy="2626891"/>
            <wp:effectExtent l="0" t="0" r="0" b="2540"/>
            <wp:docPr id="5" name="图片 4" descr="QQ图片2016030400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QQ图片20160304003116"/>
                    <pic:cNvPicPr>
                      <a:picLocks noChangeAspect="1"/>
                    </pic:cNvPicPr>
                  </pic:nvPicPr>
                  <pic:blipFill rotWithShape="1">
                    <a:blip r:embed="rId14"/>
                    <a:srcRect l="14893" t="19859" r="3191" b="18791"/>
                    <a:stretch/>
                  </pic:blipFill>
                  <pic:spPr bwMode="auto">
                    <a:xfrm>
                      <a:off x="0" y="0"/>
                      <a:ext cx="4690627" cy="2634672"/>
                    </a:xfrm>
                    <a:prstGeom prst="rect">
                      <a:avLst/>
                    </a:prstGeom>
                    <a:ln>
                      <a:noFill/>
                    </a:ln>
                    <a:extLst>
                      <a:ext uri="{53640926-AAD7-44D8-BBD7-CCE9431645EC}">
                        <a14:shadowObscured xmlns:a14="http://schemas.microsoft.com/office/drawing/2010/main"/>
                      </a:ext>
                    </a:extLst>
                  </pic:spPr>
                </pic:pic>
              </a:graphicData>
            </a:graphic>
          </wp:inline>
        </w:drawing>
      </w:r>
    </w:p>
    <w:p w:rsidR="00654803" w:rsidRPr="00654803" w:rsidRDefault="00654803" w:rsidP="004F6309">
      <w:pPr>
        <w:spacing w:after="100" w:afterAutospacing="1"/>
        <w:jc w:val="center"/>
        <w:rPr>
          <w:rFonts w:ascii="宋体" w:eastAsia="宋体" w:hAnsi="宋体"/>
          <w:b/>
          <w:sz w:val="24"/>
          <w:szCs w:val="24"/>
        </w:rPr>
      </w:pPr>
      <w:r>
        <w:rPr>
          <w:rFonts w:ascii="宋体" w:eastAsia="宋体" w:hAnsi="宋体" w:hint="eastAsia"/>
          <w:b/>
          <w:sz w:val="24"/>
          <w:szCs w:val="24"/>
        </w:rPr>
        <w:t xml:space="preserve">图二 </w:t>
      </w:r>
      <w:r w:rsidRPr="00654803">
        <w:rPr>
          <w:rFonts w:ascii="宋体" w:eastAsia="宋体" w:hAnsi="宋体" w:hint="eastAsia"/>
          <w:b/>
          <w:sz w:val="24"/>
          <w:szCs w:val="24"/>
        </w:rPr>
        <w:t>正规发票2</w:t>
      </w:r>
    </w:p>
    <w:p w:rsidR="00654803" w:rsidRDefault="00654803" w:rsidP="00654803">
      <w:pPr>
        <w:jc w:val="center"/>
        <w:rPr>
          <w:rFonts w:ascii="宋体" w:eastAsia="宋体" w:hAnsi="宋体"/>
          <w:b/>
          <w:sz w:val="30"/>
          <w:szCs w:val="30"/>
        </w:rPr>
      </w:pPr>
      <w:r>
        <w:rPr>
          <w:noProof/>
        </w:rPr>
        <w:drawing>
          <wp:inline distT="0" distB="0" distL="114300" distR="114300" wp14:anchorId="4BC6C31D" wp14:editId="23380016">
            <wp:extent cx="4714875" cy="2575434"/>
            <wp:effectExtent l="0" t="0" r="0" b="0"/>
            <wp:docPr id="2" name="图片 1" descr="QQ图片2016030400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图片20160304003046"/>
                    <pic:cNvPicPr>
                      <a:picLocks noChangeAspect="1"/>
                    </pic:cNvPicPr>
                  </pic:nvPicPr>
                  <pic:blipFill rotWithShape="1">
                    <a:blip r:embed="rId15"/>
                    <a:srcRect l="13720" t="2382" r="18156" b="48004"/>
                    <a:stretch/>
                  </pic:blipFill>
                  <pic:spPr bwMode="auto">
                    <a:xfrm>
                      <a:off x="0" y="0"/>
                      <a:ext cx="4740312" cy="2589329"/>
                    </a:xfrm>
                    <a:prstGeom prst="rect">
                      <a:avLst/>
                    </a:prstGeom>
                    <a:ln>
                      <a:noFill/>
                    </a:ln>
                    <a:extLst>
                      <a:ext uri="{53640926-AAD7-44D8-BBD7-CCE9431645EC}">
                        <a14:shadowObscured xmlns:a14="http://schemas.microsoft.com/office/drawing/2010/main"/>
                      </a:ext>
                    </a:extLst>
                  </pic:spPr>
                </pic:pic>
              </a:graphicData>
            </a:graphic>
          </wp:inline>
        </w:drawing>
      </w:r>
    </w:p>
    <w:p w:rsidR="00654803" w:rsidRPr="00654803" w:rsidRDefault="00654803" w:rsidP="004F6309">
      <w:pPr>
        <w:spacing w:after="100" w:afterAutospacing="1"/>
        <w:jc w:val="center"/>
        <w:rPr>
          <w:rFonts w:ascii="宋体" w:eastAsia="宋体" w:hAnsi="宋体"/>
          <w:b/>
          <w:sz w:val="24"/>
          <w:szCs w:val="24"/>
        </w:rPr>
      </w:pPr>
      <w:r>
        <w:rPr>
          <w:rFonts w:ascii="宋体" w:eastAsia="宋体" w:hAnsi="宋体" w:hint="eastAsia"/>
          <w:b/>
          <w:sz w:val="24"/>
          <w:szCs w:val="24"/>
        </w:rPr>
        <w:t xml:space="preserve">图三 </w:t>
      </w:r>
      <w:r w:rsidRPr="00654803">
        <w:rPr>
          <w:rFonts w:ascii="宋体" w:eastAsia="宋体" w:hAnsi="宋体" w:hint="eastAsia"/>
          <w:b/>
          <w:sz w:val="24"/>
          <w:szCs w:val="24"/>
        </w:rPr>
        <w:t>正规发票3</w:t>
      </w:r>
    </w:p>
    <w:p w:rsidR="005179AD" w:rsidRDefault="00D10337" w:rsidP="00654803">
      <w:pPr>
        <w:jc w:val="center"/>
        <w:rPr>
          <w:rFonts w:ascii="宋体" w:eastAsia="宋体" w:hAnsi="宋体"/>
          <w:b/>
          <w:sz w:val="30"/>
          <w:szCs w:val="30"/>
        </w:rPr>
      </w:pPr>
      <w:r>
        <w:rPr>
          <w:rFonts w:ascii="宋体" w:eastAsia="宋体" w:hAnsi="宋体"/>
          <w:b/>
          <w:noProof/>
          <w:sz w:val="30"/>
          <w:szCs w:val="30"/>
        </w:rPr>
        <w:drawing>
          <wp:inline distT="0" distB="0" distL="0" distR="0" wp14:anchorId="78191B11">
            <wp:extent cx="4581525" cy="225030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706" cy="2269056"/>
                    </a:xfrm>
                    <a:prstGeom prst="rect">
                      <a:avLst/>
                    </a:prstGeom>
                    <a:noFill/>
                  </pic:spPr>
                </pic:pic>
              </a:graphicData>
            </a:graphic>
          </wp:inline>
        </w:drawing>
      </w:r>
    </w:p>
    <w:p w:rsidR="00654803" w:rsidRPr="00654803" w:rsidRDefault="00654803" w:rsidP="004F6309">
      <w:pPr>
        <w:spacing w:after="100" w:afterAutospacing="1"/>
        <w:jc w:val="center"/>
        <w:rPr>
          <w:rFonts w:ascii="宋体" w:eastAsia="宋体" w:hAnsi="宋体"/>
          <w:b/>
          <w:sz w:val="24"/>
          <w:szCs w:val="24"/>
        </w:rPr>
      </w:pPr>
      <w:r>
        <w:rPr>
          <w:rFonts w:ascii="宋体" w:eastAsia="宋体" w:hAnsi="宋体" w:hint="eastAsia"/>
          <w:b/>
          <w:sz w:val="24"/>
          <w:szCs w:val="24"/>
        </w:rPr>
        <w:t>图四 收据</w:t>
      </w:r>
    </w:p>
    <w:p w:rsidR="005179AD" w:rsidRDefault="004F6309" w:rsidP="005179AD">
      <w:pPr>
        <w:rPr>
          <w:rFonts w:ascii="宋体" w:eastAsia="宋体" w:hAnsi="宋体"/>
          <w:b/>
          <w:sz w:val="30"/>
          <w:szCs w:val="30"/>
        </w:rPr>
      </w:pPr>
      <w:r>
        <w:rPr>
          <w:noProof/>
        </w:rPr>
        <w:lastRenderedPageBreak/>
        <w:drawing>
          <wp:inline distT="0" distB="0" distL="114300" distR="114300" wp14:anchorId="2CD7DC57" wp14:editId="702CB3B8">
            <wp:extent cx="5041670" cy="3162300"/>
            <wp:effectExtent l="0" t="0" r="6985" b="0"/>
            <wp:docPr id="9" name="图片 8" descr="翰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翰林"/>
                    <pic:cNvPicPr>
                      <a:picLocks noChangeAspect="1"/>
                    </pic:cNvPicPr>
                  </pic:nvPicPr>
                  <pic:blipFill>
                    <a:blip r:embed="rId17"/>
                    <a:stretch>
                      <a:fillRect/>
                    </a:stretch>
                  </pic:blipFill>
                  <pic:spPr>
                    <a:xfrm>
                      <a:off x="0" y="0"/>
                      <a:ext cx="5042236" cy="3162655"/>
                    </a:xfrm>
                    <a:prstGeom prst="rect">
                      <a:avLst/>
                    </a:prstGeom>
                    <a:noFill/>
                    <a:ln w="9525">
                      <a:noFill/>
                      <a:miter/>
                    </a:ln>
                  </pic:spPr>
                </pic:pic>
              </a:graphicData>
            </a:graphic>
          </wp:inline>
        </w:drawing>
      </w:r>
    </w:p>
    <w:p w:rsidR="005179AD" w:rsidRPr="004F6309" w:rsidRDefault="004F6309" w:rsidP="004F6309">
      <w:pPr>
        <w:jc w:val="center"/>
        <w:rPr>
          <w:rFonts w:ascii="宋体" w:eastAsia="宋体" w:hAnsi="宋体"/>
          <w:b/>
          <w:sz w:val="24"/>
          <w:szCs w:val="24"/>
        </w:rPr>
      </w:pPr>
      <w:r>
        <w:rPr>
          <w:rFonts w:ascii="宋体" w:eastAsia="宋体" w:hAnsi="宋体" w:hint="eastAsia"/>
          <w:b/>
          <w:sz w:val="24"/>
          <w:szCs w:val="24"/>
        </w:rPr>
        <w:t>图五 商家签单</w:t>
      </w:r>
    </w:p>
    <w:p w:rsidR="005179AD" w:rsidRDefault="004F6309" w:rsidP="004F6309">
      <w:pPr>
        <w:outlineLvl w:val="1"/>
        <w:rPr>
          <w:rFonts w:ascii="宋体" w:eastAsia="宋体" w:hAnsi="宋体"/>
          <w:b/>
          <w:sz w:val="30"/>
          <w:szCs w:val="30"/>
        </w:rPr>
      </w:pPr>
      <w:bookmarkStart w:id="45" w:name="_Toc476079799"/>
      <w:r>
        <w:rPr>
          <w:rFonts w:ascii="宋体" w:eastAsia="宋体" w:hAnsi="宋体" w:hint="eastAsia"/>
          <w:b/>
          <w:sz w:val="30"/>
          <w:szCs w:val="30"/>
        </w:rPr>
        <w:t>（二）场地借取流程附图</w:t>
      </w:r>
      <w:bookmarkEnd w:id="45"/>
    </w:p>
    <w:p w:rsidR="005179AD" w:rsidRDefault="004F6309" w:rsidP="004F6309">
      <w:pPr>
        <w:rPr>
          <w:rFonts w:ascii="宋体" w:eastAsia="宋体" w:hAnsi="宋体"/>
          <w:b/>
          <w:sz w:val="24"/>
          <w:szCs w:val="24"/>
        </w:rPr>
      </w:pPr>
      <w:r w:rsidRPr="004F6309">
        <w:rPr>
          <w:rFonts w:ascii="宋体" w:eastAsia="宋体" w:hAnsi="宋体" w:hint="eastAsia"/>
          <w:noProof/>
        </w:rPr>
        <w:drawing>
          <wp:inline distT="0" distB="0" distL="114300" distR="114300" wp14:anchorId="5505A974" wp14:editId="5542A9AC">
            <wp:extent cx="5268595" cy="3535680"/>
            <wp:effectExtent l="0" t="0" r="4445" b="0"/>
            <wp:docPr id="13" name="图片 13"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捕获1"/>
                    <pic:cNvPicPr>
                      <a:picLocks noChangeAspect="1"/>
                    </pic:cNvPicPr>
                  </pic:nvPicPr>
                  <pic:blipFill>
                    <a:blip r:embed="rId18"/>
                    <a:stretch>
                      <a:fillRect/>
                    </a:stretch>
                  </pic:blipFill>
                  <pic:spPr>
                    <a:xfrm>
                      <a:off x="0" y="0"/>
                      <a:ext cx="5268595" cy="3535680"/>
                    </a:xfrm>
                    <a:prstGeom prst="rect">
                      <a:avLst/>
                    </a:prstGeom>
                  </pic:spPr>
                </pic:pic>
              </a:graphicData>
            </a:graphic>
          </wp:inline>
        </w:drawing>
      </w:r>
    </w:p>
    <w:p w:rsidR="004F6309" w:rsidRDefault="004F6309" w:rsidP="00040CA7">
      <w:pPr>
        <w:spacing w:after="100" w:afterAutospacing="1"/>
        <w:jc w:val="center"/>
        <w:rPr>
          <w:rFonts w:ascii="宋体" w:eastAsia="宋体" w:hAnsi="宋体"/>
          <w:b/>
          <w:sz w:val="24"/>
          <w:szCs w:val="24"/>
        </w:rPr>
      </w:pPr>
      <w:r>
        <w:rPr>
          <w:rFonts w:ascii="宋体" w:eastAsia="宋体" w:hAnsi="宋体" w:hint="eastAsia"/>
          <w:b/>
          <w:sz w:val="24"/>
          <w:szCs w:val="24"/>
        </w:rPr>
        <w:t>图六</w:t>
      </w:r>
      <w:r w:rsidR="00040CA7">
        <w:rPr>
          <w:rFonts w:ascii="宋体" w:eastAsia="宋体" w:hAnsi="宋体" w:hint="eastAsia"/>
          <w:b/>
          <w:sz w:val="24"/>
          <w:szCs w:val="24"/>
        </w:rPr>
        <w:t xml:space="preserve"> 教室申请单</w:t>
      </w:r>
    </w:p>
    <w:p w:rsidR="004F6309" w:rsidRDefault="00040CA7" w:rsidP="00040CA7">
      <w:pPr>
        <w:jc w:val="center"/>
        <w:rPr>
          <w:rFonts w:ascii="宋体" w:eastAsia="宋体" w:hAnsi="宋体"/>
          <w:b/>
          <w:sz w:val="24"/>
          <w:szCs w:val="24"/>
        </w:rPr>
      </w:pPr>
      <w:r>
        <w:rPr>
          <w:rFonts w:ascii="宋体" w:eastAsia="宋体" w:hAnsi="宋体"/>
          <w:b/>
          <w:noProof/>
          <w:sz w:val="24"/>
          <w:szCs w:val="24"/>
        </w:rPr>
        <w:lastRenderedPageBreak/>
        <w:drawing>
          <wp:inline distT="0" distB="0" distL="0" distR="0" wp14:anchorId="611C1601">
            <wp:extent cx="3841115" cy="573659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1115" cy="5736590"/>
                    </a:xfrm>
                    <a:prstGeom prst="rect">
                      <a:avLst/>
                    </a:prstGeom>
                    <a:noFill/>
                  </pic:spPr>
                </pic:pic>
              </a:graphicData>
            </a:graphic>
          </wp:inline>
        </w:drawing>
      </w:r>
    </w:p>
    <w:p w:rsidR="004F6309" w:rsidRDefault="00040CA7" w:rsidP="00040CA7">
      <w:pPr>
        <w:spacing w:after="100" w:afterAutospacing="1"/>
        <w:jc w:val="center"/>
        <w:rPr>
          <w:rFonts w:ascii="宋体" w:eastAsia="宋体" w:hAnsi="宋体"/>
          <w:b/>
          <w:sz w:val="24"/>
          <w:szCs w:val="24"/>
        </w:rPr>
      </w:pPr>
      <w:r>
        <w:rPr>
          <w:rFonts w:ascii="宋体" w:eastAsia="宋体" w:hAnsi="宋体" w:hint="eastAsia"/>
          <w:b/>
          <w:sz w:val="24"/>
          <w:szCs w:val="24"/>
        </w:rPr>
        <w:t>图七 大报告厅申请单</w:t>
      </w:r>
    </w:p>
    <w:p w:rsidR="004F6309" w:rsidRDefault="00040CA7" w:rsidP="00040CA7">
      <w:pPr>
        <w:jc w:val="center"/>
        <w:rPr>
          <w:rFonts w:ascii="宋体" w:eastAsia="宋体" w:hAnsi="宋体"/>
          <w:b/>
          <w:sz w:val="24"/>
          <w:szCs w:val="24"/>
        </w:rPr>
      </w:pPr>
      <w:r>
        <w:rPr>
          <w:rFonts w:ascii="宋体" w:eastAsia="宋体" w:hAnsi="宋体"/>
          <w:b/>
          <w:noProof/>
          <w:sz w:val="24"/>
          <w:szCs w:val="24"/>
        </w:rPr>
        <w:lastRenderedPageBreak/>
        <w:drawing>
          <wp:inline distT="0" distB="0" distL="0" distR="0" wp14:anchorId="4E12B987">
            <wp:extent cx="3877310" cy="5749290"/>
            <wp:effectExtent l="0" t="0" r="889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7310" cy="5749290"/>
                    </a:xfrm>
                    <a:prstGeom prst="rect">
                      <a:avLst/>
                    </a:prstGeom>
                    <a:noFill/>
                  </pic:spPr>
                </pic:pic>
              </a:graphicData>
            </a:graphic>
          </wp:inline>
        </w:drawing>
      </w:r>
    </w:p>
    <w:p w:rsidR="004F6309" w:rsidRPr="004F6309" w:rsidRDefault="00040CA7" w:rsidP="00040CA7">
      <w:pPr>
        <w:jc w:val="center"/>
        <w:rPr>
          <w:rFonts w:ascii="宋体" w:eastAsia="宋体" w:hAnsi="宋体"/>
          <w:b/>
          <w:sz w:val="24"/>
          <w:szCs w:val="24"/>
        </w:rPr>
      </w:pPr>
      <w:r>
        <w:rPr>
          <w:rFonts w:ascii="宋体" w:eastAsia="宋体" w:hAnsi="宋体" w:hint="eastAsia"/>
          <w:b/>
          <w:sz w:val="24"/>
          <w:szCs w:val="24"/>
        </w:rPr>
        <w:t>图八 案例教室申请单</w:t>
      </w:r>
    </w:p>
    <w:p w:rsidR="00040CA7" w:rsidRPr="00040CA7" w:rsidRDefault="00040CA7" w:rsidP="00040CA7">
      <w:pPr>
        <w:spacing w:before="100" w:beforeAutospacing="1" w:after="100" w:afterAutospacing="1" w:line="360" w:lineRule="auto"/>
        <w:outlineLvl w:val="1"/>
        <w:rPr>
          <w:rFonts w:ascii="宋体" w:eastAsia="宋体" w:hAnsi="宋体"/>
          <w:b/>
          <w:sz w:val="28"/>
          <w:szCs w:val="28"/>
        </w:rPr>
      </w:pPr>
      <w:bookmarkStart w:id="46" w:name="_Toc476079800"/>
      <w:r w:rsidRPr="00040CA7">
        <w:rPr>
          <w:rFonts w:ascii="宋体" w:eastAsia="宋体" w:hAnsi="宋体" w:hint="eastAsia"/>
          <w:b/>
          <w:sz w:val="28"/>
          <w:szCs w:val="28"/>
        </w:rPr>
        <w:t>（三）</w:t>
      </w:r>
      <w:r w:rsidR="007A7E80">
        <w:rPr>
          <w:rFonts w:ascii="宋体" w:eastAsia="宋体" w:hAnsi="宋体" w:hint="eastAsia"/>
          <w:b/>
          <w:sz w:val="28"/>
          <w:szCs w:val="28"/>
        </w:rPr>
        <w:t>主楼办公室地图及工作时间</w:t>
      </w:r>
      <w:bookmarkEnd w:id="46"/>
    </w:p>
    <w:p w:rsidR="00040CA7" w:rsidRPr="00040CA7" w:rsidRDefault="00040CA7" w:rsidP="00040CA7">
      <w:pPr>
        <w:rPr>
          <w:rFonts w:ascii="宋体" w:eastAsia="宋体" w:hAnsi="宋体"/>
          <w:b/>
          <w:sz w:val="24"/>
          <w:szCs w:val="24"/>
        </w:rPr>
      </w:pPr>
      <w:r w:rsidRPr="00040CA7">
        <w:rPr>
          <w:rFonts w:ascii="宋体" w:eastAsia="宋体" w:hAnsi="宋体" w:hint="eastAsia"/>
          <w:b/>
          <w:sz w:val="24"/>
          <w:szCs w:val="24"/>
        </w:rPr>
        <w:t>1、主楼相关办公室地图</w:t>
      </w:r>
    </w:p>
    <w:tbl>
      <w:tblPr>
        <w:tblStyle w:val="aa"/>
        <w:tblpPr w:leftFromText="180" w:rightFromText="180" w:vertAnchor="text" w:horzAnchor="page" w:tblpX="1801" w:tblpY="1236"/>
        <w:tblOverlap w:val="never"/>
        <w:tblW w:w="8522" w:type="dxa"/>
        <w:tblLayout w:type="fixed"/>
        <w:tblLook w:val="04A0" w:firstRow="1" w:lastRow="0" w:firstColumn="1" w:lastColumn="0" w:noHBand="0" w:noVBand="1"/>
      </w:tblPr>
      <w:tblGrid>
        <w:gridCol w:w="2840"/>
        <w:gridCol w:w="2841"/>
        <w:gridCol w:w="2841"/>
      </w:tblGrid>
      <w:tr w:rsidR="00040CA7" w:rsidTr="000077AF">
        <w:trPr>
          <w:trHeight w:val="1910"/>
        </w:trPr>
        <w:tc>
          <w:tcPr>
            <w:tcW w:w="2840" w:type="dxa"/>
            <w:tcBorders>
              <w:bottom w:val="single" w:sz="4" w:space="0" w:color="auto"/>
            </w:tcBorders>
            <w:vAlign w:val="center"/>
          </w:tcPr>
          <w:p w:rsidR="00040CA7" w:rsidRDefault="00040CA7" w:rsidP="000077AF">
            <w:pPr>
              <w:jc w:val="center"/>
              <w:rPr>
                <w:rFonts w:ascii="微软雅黑" w:eastAsia="微软雅黑" w:hAnsi="微软雅黑"/>
                <w:sz w:val="18"/>
                <w:szCs w:val="18"/>
              </w:rPr>
            </w:pPr>
            <w:r>
              <w:rPr>
                <w:rFonts w:ascii="微软雅黑" w:eastAsia="微软雅黑" w:hAnsi="微软雅黑" w:hint="eastAsia"/>
                <w:sz w:val="18"/>
                <w:szCs w:val="18"/>
              </w:rPr>
              <w:lastRenderedPageBreak/>
              <w:t>事务大厅</w:t>
            </w:r>
          </w:p>
        </w:tc>
        <w:tc>
          <w:tcPr>
            <w:tcW w:w="2841" w:type="dxa"/>
            <w:tcBorders>
              <w:bottom w:val="single" w:sz="4" w:space="0" w:color="auto"/>
            </w:tcBorders>
            <w:vAlign w:val="center"/>
          </w:tcPr>
          <w:p w:rsidR="00040CA7" w:rsidRDefault="00040CA7" w:rsidP="000077AF">
            <w:pPr>
              <w:jc w:val="center"/>
              <w:rPr>
                <w:rFonts w:ascii="微软雅黑" w:eastAsia="微软雅黑" w:hAnsi="微软雅黑"/>
                <w:sz w:val="18"/>
                <w:szCs w:val="18"/>
              </w:rPr>
            </w:pPr>
            <w:r>
              <w:rPr>
                <w:rFonts w:ascii="微软雅黑" w:eastAsia="微软雅黑" w:hAnsi="微软雅黑" w:hint="eastAsia"/>
                <w:sz w:val="18"/>
                <w:szCs w:val="18"/>
              </w:rPr>
              <w:t>大报告厅</w:t>
            </w:r>
          </w:p>
        </w:tc>
        <w:tc>
          <w:tcPr>
            <w:tcW w:w="2841" w:type="dxa"/>
            <w:tcBorders>
              <w:bottom w:val="single" w:sz="4" w:space="0" w:color="auto"/>
            </w:tcBorders>
            <w:vAlign w:val="center"/>
          </w:tcPr>
          <w:p w:rsidR="00040CA7" w:rsidRDefault="00040CA7" w:rsidP="000077AF">
            <w:pPr>
              <w:jc w:val="center"/>
              <w:rPr>
                <w:rFonts w:ascii="微软雅黑" w:eastAsia="微软雅黑" w:hAnsi="微软雅黑"/>
                <w:sz w:val="18"/>
                <w:szCs w:val="18"/>
              </w:rPr>
            </w:pPr>
            <w:r>
              <w:rPr>
                <w:rFonts w:ascii="微软雅黑" w:eastAsia="微软雅黑" w:hAnsi="微软雅黑" w:hint="eastAsia"/>
                <w:sz w:val="18"/>
                <w:szCs w:val="18"/>
              </w:rPr>
              <w:t>保卫办</w:t>
            </w:r>
          </w:p>
        </w:tc>
      </w:tr>
      <w:tr w:rsidR="00040CA7" w:rsidTr="000077AF">
        <w:trPr>
          <w:trHeight w:val="988"/>
        </w:trPr>
        <w:tc>
          <w:tcPr>
            <w:tcW w:w="2840" w:type="dxa"/>
            <w:tcBorders>
              <w:left w:val="nil"/>
              <w:bottom w:val="nil"/>
            </w:tcBorders>
            <w:vAlign w:val="center"/>
          </w:tcPr>
          <w:p w:rsidR="00040CA7" w:rsidRDefault="00040CA7" w:rsidP="000077AF">
            <w:pPr>
              <w:jc w:val="center"/>
              <w:rPr>
                <w:rFonts w:ascii="微软雅黑" w:eastAsia="微软雅黑" w:hAnsi="微软雅黑"/>
                <w:sz w:val="18"/>
                <w:szCs w:val="18"/>
              </w:rPr>
            </w:pPr>
          </w:p>
        </w:tc>
        <w:tc>
          <w:tcPr>
            <w:tcW w:w="2841" w:type="dxa"/>
            <w:tcBorders>
              <w:bottom w:val="single" w:sz="4" w:space="0" w:color="auto"/>
            </w:tcBorders>
            <w:vAlign w:val="center"/>
          </w:tcPr>
          <w:p w:rsidR="00040CA7" w:rsidRDefault="00040CA7" w:rsidP="000077AF">
            <w:pPr>
              <w:jc w:val="center"/>
              <w:rPr>
                <w:rFonts w:ascii="微软雅黑" w:eastAsia="微软雅黑" w:hAnsi="微软雅黑"/>
                <w:sz w:val="18"/>
                <w:szCs w:val="18"/>
              </w:rPr>
            </w:pPr>
            <w:r>
              <w:rPr>
                <w:rFonts w:ascii="微软雅黑" w:eastAsia="微软雅黑" w:hAnsi="微软雅黑" w:hint="eastAsia"/>
                <w:sz w:val="18"/>
                <w:szCs w:val="18"/>
              </w:rPr>
              <w:t>南强广场</w:t>
            </w:r>
          </w:p>
        </w:tc>
        <w:tc>
          <w:tcPr>
            <w:tcW w:w="2841" w:type="dxa"/>
            <w:tcBorders>
              <w:bottom w:val="nil"/>
              <w:right w:val="nil"/>
            </w:tcBorders>
            <w:vAlign w:val="center"/>
          </w:tcPr>
          <w:p w:rsidR="00040CA7" w:rsidRDefault="00040CA7" w:rsidP="000077AF">
            <w:pPr>
              <w:jc w:val="center"/>
              <w:rPr>
                <w:rFonts w:ascii="微软雅黑" w:eastAsia="微软雅黑" w:hAnsi="微软雅黑"/>
                <w:sz w:val="18"/>
                <w:szCs w:val="18"/>
              </w:rPr>
            </w:pPr>
          </w:p>
          <w:p w:rsidR="00040CA7" w:rsidRDefault="00040CA7" w:rsidP="000077AF">
            <w:pPr>
              <w:jc w:val="center"/>
              <w:rPr>
                <w:rFonts w:ascii="微软雅黑" w:eastAsia="微软雅黑" w:hAnsi="微软雅黑"/>
                <w:sz w:val="18"/>
                <w:szCs w:val="18"/>
              </w:rPr>
            </w:pPr>
          </w:p>
          <w:p w:rsidR="00040CA7" w:rsidRDefault="00040CA7" w:rsidP="000077AF">
            <w:pPr>
              <w:rPr>
                <w:rFonts w:ascii="微软雅黑" w:eastAsia="微软雅黑" w:hAnsi="微软雅黑"/>
                <w:sz w:val="18"/>
                <w:szCs w:val="18"/>
              </w:rPr>
            </w:pPr>
          </w:p>
        </w:tc>
      </w:tr>
    </w:tbl>
    <w:p w:rsidR="00040CA7" w:rsidRDefault="00040CA7" w:rsidP="00040CA7">
      <w:pPr>
        <w:rPr>
          <w:szCs w:val="21"/>
        </w:rPr>
      </w:pPr>
    </w:p>
    <w:p w:rsidR="00040CA7" w:rsidRPr="00040CA7" w:rsidRDefault="00040CA7" w:rsidP="00040CA7">
      <w:pPr>
        <w:rPr>
          <w:rFonts w:ascii="宋体" w:eastAsia="宋体" w:hAnsi="宋体"/>
          <w:b/>
          <w:sz w:val="24"/>
          <w:szCs w:val="24"/>
        </w:rPr>
      </w:pPr>
      <w:r w:rsidRPr="00040CA7">
        <w:rPr>
          <w:rFonts w:ascii="宋体" w:eastAsia="宋体" w:hAnsi="宋体" w:hint="eastAsia"/>
          <w:b/>
          <w:sz w:val="24"/>
          <w:szCs w:val="24"/>
        </w:rPr>
        <w:t>2、事务大厅上班时间</w:t>
      </w:r>
    </w:p>
    <w:p w:rsidR="00040CA7" w:rsidRPr="00040CA7" w:rsidRDefault="00040CA7" w:rsidP="00040CA7">
      <w:pPr>
        <w:ind w:firstLineChars="100" w:firstLine="210"/>
        <w:rPr>
          <w:rFonts w:ascii="宋体" w:eastAsia="宋体" w:hAnsi="宋体" w:cs="宋体"/>
          <w:bCs/>
          <w:szCs w:val="21"/>
        </w:rPr>
      </w:pPr>
      <w:r w:rsidRPr="00040CA7">
        <w:rPr>
          <w:rFonts w:ascii="宋体" w:eastAsia="宋体" w:hAnsi="宋体" w:cs="宋体" w:hint="eastAsia"/>
          <w:bCs/>
          <w:szCs w:val="21"/>
        </w:rPr>
        <w:t>上班时间9:30--11:00、15:00--16:30</w:t>
      </w:r>
    </w:p>
    <w:p w:rsidR="005179AD" w:rsidRPr="004F6309" w:rsidRDefault="005179AD" w:rsidP="004F6309">
      <w:pPr>
        <w:rPr>
          <w:rFonts w:ascii="宋体" w:eastAsia="宋体" w:hAnsi="宋体"/>
          <w:b/>
          <w:sz w:val="24"/>
          <w:szCs w:val="24"/>
        </w:rPr>
      </w:pPr>
    </w:p>
    <w:p w:rsidR="005179AD" w:rsidRPr="004F6309" w:rsidRDefault="005179AD" w:rsidP="004F6309">
      <w:pPr>
        <w:rPr>
          <w:rFonts w:ascii="宋体" w:eastAsia="宋体" w:hAnsi="宋体"/>
          <w:b/>
          <w:sz w:val="24"/>
          <w:szCs w:val="24"/>
        </w:rPr>
      </w:pPr>
    </w:p>
    <w:p w:rsidR="005179AD" w:rsidRPr="004F6309" w:rsidRDefault="005179AD" w:rsidP="004F6309">
      <w:pPr>
        <w:rPr>
          <w:rFonts w:ascii="宋体" w:eastAsia="宋体" w:hAnsi="宋体"/>
          <w:b/>
          <w:sz w:val="24"/>
          <w:szCs w:val="24"/>
        </w:rPr>
      </w:pPr>
    </w:p>
    <w:sectPr w:rsidR="005179AD" w:rsidRPr="004F6309" w:rsidSect="007A7E80">
      <w:headerReference w:type="even" r:id="rId21"/>
      <w:headerReference w:type="default" r:id="rId22"/>
      <w:footerReference w:type="default" r:id="rId23"/>
      <w:headerReference w:type="first" r:id="rId24"/>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1A5" w:rsidRDefault="008821A5">
      <w:r>
        <w:separator/>
      </w:r>
    </w:p>
  </w:endnote>
  <w:endnote w:type="continuationSeparator" w:id="0">
    <w:p w:rsidR="008821A5" w:rsidRDefault="00882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090703"/>
    </w:sdtPr>
    <w:sdtEndPr/>
    <w:sdtContent>
      <w:p w:rsidR="004F6309" w:rsidRDefault="004F6309">
        <w:pPr>
          <w:pStyle w:val="a5"/>
          <w:jc w:val="center"/>
        </w:pPr>
        <w:r>
          <w:fldChar w:fldCharType="begin"/>
        </w:r>
        <w:r>
          <w:instrText>PAGE   \* MERGEFORMAT</w:instrText>
        </w:r>
        <w:r>
          <w:fldChar w:fldCharType="separate"/>
        </w:r>
        <w:r w:rsidR="00340419" w:rsidRPr="00340419">
          <w:rPr>
            <w:noProof/>
            <w:lang w:val="zh-CN"/>
          </w:rPr>
          <w:t>20</w:t>
        </w:r>
        <w:r>
          <w:fldChar w:fldCharType="end"/>
        </w:r>
      </w:p>
    </w:sdtContent>
  </w:sdt>
  <w:p w:rsidR="004F6309" w:rsidRDefault="004F63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1A5" w:rsidRDefault="008821A5">
      <w:r>
        <w:separator/>
      </w:r>
    </w:p>
  </w:footnote>
  <w:footnote w:type="continuationSeparator" w:id="0">
    <w:p w:rsidR="008821A5" w:rsidRDefault="00882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E80" w:rsidRDefault="008821A5">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9694" o:spid="_x0000_s2050" type="#_x0000_t75" style="position:absolute;left:0;text-align:left;margin-left:0;margin-top:0;width:415pt;height:415pt;z-index:-251657216;mso-position-horizontal:center;mso-position-horizontal-relative:margin;mso-position-vertical:center;mso-position-vertical-relative:margin" o:allowincell="f">
          <v:imagedata r:id="rId1" o:title="院徽"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E80" w:rsidRDefault="008821A5">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9695" o:spid="_x0000_s2051" type="#_x0000_t75" style="position:absolute;left:0;text-align:left;margin-left:0;margin-top:0;width:415pt;height:415pt;z-index:-251656192;mso-position-horizontal:center;mso-position-horizontal-relative:margin;mso-position-vertical:center;mso-position-vertical-relative:margin" o:allowincell="f">
          <v:imagedata r:id="rId1" o:title="院徽"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E80" w:rsidRDefault="002951F7">
    <w:pPr>
      <w:pStyle w:val="a7"/>
    </w:pPr>
    <w:r>
      <w:rPr>
        <w:rFonts w:hint="eastAsia"/>
      </w:rPr>
      <w:t>环境</w:t>
    </w:r>
    <w:r w:rsidRPr="002951F7">
      <w:rPr>
        <w:rFonts w:hint="eastAsia"/>
      </w:rPr>
      <w:t>学院</w:t>
    </w:r>
    <w:r>
      <w:rPr>
        <w:rFonts w:hint="eastAsia"/>
      </w:rPr>
      <w:t>团学会制度汇编</w:t>
    </w:r>
    <w:r w:rsidR="008821A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9693" o:spid="_x0000_s2049" type="#_x0000_t75" style="position:absolute;left:0;text-align:left;margin-left:0;margin-top:0;width:415pt;height:415pt;z-index:-251658240;mso-position-horizontal:center;mso-position-horizontal-relative:margin;mso-position-vertical:center;mso-position-vertical-relative:margin" o:allowincell="f">
          <v:imagedata r:id="rId1" o:title="院徽"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84549"/>
    <w:multiLevelType w:val="hybridMultilevel"/>
    <w:tmpl w:val="C95AFA4C"/>
    <w:lvl w:ilvl="0" w:tplc="03285510">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9C259E"/>
    <w:multiLevelType w:val="hybridMultilevel"/>
    <w:tmpl w:val="B912815C"/>
    <w:lvl w:ilvl="0" w:tplc="0DD6128A">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6F65574"/>
    <w:multiLevelType w:val="hybridMultilevel"/>
    <w:tmpl w:val="71707230"/>
    <w:lvl w:ilvl="0" w:tplc="AC34CDB6">
      <w:start w:val="4"/>
      <w:numFmt w:val="japaneseCounting"/>
      <w:lvlText w:val="（%1）"/>
      <w:lvlJc w:val="left"/>
      <w:pPr>
        <w:ind w:left="885" w:hanging="885"/>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E84140D"/>
    <w:multiLevelType w:val="hybridMultilevel"/>
    <w:tmpl w:val="89D88A36"/>
    <w:lvl w:ilvl="0" w:tplc="D358510C">
      <w:start w:val="7"/>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440D76"/>
    <w:multiLevelType w:val="hybridMultilevel"/>
    <w:tmpl w:val="0C8C9862"/>
    <w:lvl w:ilvl="0" w:tplc="93C0D294">
      <w:start w:val="7"/>
      <w:numFmt w:val="japaneseCounting"/>
      <w:lvlText w:val="（%1）"/>
      <w:lvlJc w:val="left"/>
      <w:pPr>
        <w:ind w:left="945" w:hanging="9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8B3C37A"/>
    <w:multiLevelType w:val="singleLevel"/>
    <w:tmpl w:val="58B3C37A"/>
    <w:lvl w:ilvl="0">
      <w:start w:val="1"/>
      <w:numFmt w:val="chineseCounting"/>
      <w:suff w:val="nothing"/>
      <w:lvlText w:val="%1、"/>
      <w:lvlJc w:val="left"/>
      <w:pPr>
        <w:ind w:left="0" w:firstLine="420"/>
      </w:pPr>
      <w:rPr>
        <w:rFonts w:hint="eastAsia"/>
      </w:rPr>
    </w:lvl>
  </w:abstractNum>
  <w:abstractNum w:abstractNumId="6" w15:restartNumberingAfterBreak="0">
    <w:nsid w:val="58B3C39D"/>
    <w:multiLevelType w:val="singleLevel"/>
    <w:tmpl w:val="58B3C39D"/>
    <w:lvl w:ilvl="0">
      <w:start w:val="1"/>
      <w:numFmt w:val="decimal"/>
      <w:lvlText w:val="%1."/>
      <w:lvlJc w:val="left"/>
      <w:pPr>
        <w:ind w:left="425" w:hanging="425"/>
      </w:pPr>
      <w:rPr>
        <w:rFonts w:hint="default"/>
      </w:rPr>
    </w:lvl>
  </w:abstractNum>
  <w:abstractNum w:abstractNumId="7" w15:restartNumberingAfterBreak="0">
    <w:nsid w:val="58B3C3D6"/>
    <w:multiLevelType w:val="singleLevel"/>
    <w:tmpl w:val="58B3C3D6"/>
    <w:lvl w:ilvl="0">
      <w:start w:val="1"/>
      <w:numFmt w:val="decimal"/>
      <w:lvlText w:val="%1."/>
      <w:lvlJc w:val="left"/>
      <w:pPr>
        <w:ind w:left="425" w:hanging="425"/>
      </w:pPr>
      <w:rPr>
        <w:rFonts w:hint="default"/>
      </w:rPr>
    </w:lvl>
  </w:abstractNum>
  <w:abstractNum w:abstractNumId="8" w15:restartNumberingAfterBreak="0">
    <w:nsid w:val="58B3C3EE"/>
    <w:multiLevelType w:val="singleLevel"/>
    <w:tmpl w:val="58B3C3EE"/>
    <w:lvl w:ilvl="0">
      <w:start w:val="1"/>
      <w:numFmt w:val="decimal"/>
      <w:lvlText w:val="%1."/>
      <w:lvlJc w:val="left"/>
      <w:pPr>
        <w:ind w:left="425" w:hanging="425"/>
      </w:pPr>
      <w:rPr>
        <w:rFonts w:hint="default"/>
      </w:rPr>
    </w:lvl>
  </w:abstractNum>
  <w:abstractNum w:abstractNumId="9" w15:restartNumberingAfterBreak="0">
    <w:nsid w:val="58B3CB91"/>
    <w:multiLevelType w:val="singleLevel"/>
    <w:tmpl w:val="58B3CB91"/>
    <w:lvl w:ilvl="0">
      <w:start w:val="1"/>
      <w:numFmt w:val="decimal"/>
      <w:lvlText w:val="%1."/>
      <w:lvlJc w:val="left"/>
      <w:pPr>
        <w:ind w:left="425" w:hanging="425"/>
      </w:pPr>
      <w:rPr>
        <w:rFonts w:hint="default"/>
      </w:rPr>
    </w:lvl>
  </w:abstractNum>
  <w:abstractNum w:abstractNumId="10" w15:restartNumberingAfterBreak="0">
    <w:nsid w:val="58B3CC60"/>
    <w:multiLevelType w:val="singleLevel"/>
    <w:tmpl w:val="58B3CC60"/>
    <w:lvl w:ilvl="0">
      <w:start w:val="4"/>
      <w:numFmt w:val="chineseCounting"/>
      <w:suff w:val="nothing"/>
      <w:lvlText w:val="%1、"/>
      <w:lvlJc w:val="left"/>
    </w:lvl>
  </w:abstractNum>
  <w:abstractNum w:abstractNumId="11" w15:restartNumberingAfterBreak="0">
    <w:nsid w:val="58B3CC99"/>
    <w:multiLevelType w:val="singleLevel"/>
    <w:tmpl w:val="58B3CC99"/>
    <w:lvl w:ilvl="0">
      <w:start w:val="1"/>
      <w:numFmt w:val="decimal"/>
      <w:lvlText w:val="%1."/>
      <w:lvlJc w:val="left"/>
      <w:pPr>
        <w:ind w:left="425" w:hanging="425"/>
      </w:pPr>
      <w:rPr>
        <w:rFonts w:hint="default"/>
      </w:rPr>
    </w:lvl>
  </w:abstractNum>
  <w:abstractNum w:abstractNumId="12" w15:restartNumberingAfterBreak="0">
    <w:nsid w:val="58B40D38"/>
    <w:multiLevelType w:val="singleLevel"/>
    <w:tmpl w:val="58B40D38"/>
    <w:lvl w:ilvl="0">
      <w:start w:val="3"/>
      <w:numFmt w:val="decimal"/>
      <w:suff w:val="nothing"/>
      <w:lvlText w:val="%1."/>
      <w:lvlJc w:val="left"/>
    </w:lvl>
  </w:abstractNum>
  <w:abstractNum w:abstractNumId="13" w15:restartNumberingAfterBreak="0">
    <w:nsid w:val="58B4F544"/>
    <w:multiLevelType w:val="singleLevel"/>
    <w:tmpl w:val="58B4F544"/>
    <w:lvl w:ilvl="0">
      <w:start w:val="1"/>
      <w:numFmt w:val="decimal"/>
      <w:suff w:val="nothing"/>
      <w:lvlText w:val="%1."/>
      <w:lvlJc w:val="left"/>
    </w:lvl>
  </w:abstractNum>
  <w:abstractNum w:abstractNumId="14" w15:restartNumberingAfterBreak="0">
    <w:nsid w:val="58B4F7DD"/>
    <w:multiLevelType w:val="singleLevel"/>
    <w:tmpl w:val="58B4F7DD"/>
    <w:lvl w:ilvl="0">
      <w:start w:val="1"/>
      <w:numFmt w:val="chineseCounting"/>
      <w:suff w:val="nothing"/>
      <w:lvlText w:val="%1、"/>
      <w:lvlJc w:val="left"/>
      <w:pPr>
        <w:ind w:left="0" w:firstLine="420"/>
      </w:pPr>
      <w:rPr>
        <w:rFonts w:hint="eastAsia"/>
      </w:rPr>
    </w:lvl>
  </w:abstractNum>
  <w:abstractNum w:abstractNumId="15" w15:restartNumberingAfterBreak="0">
    <w:nsid w:val="58B4F8B3"/>
    <w:multiLevelType w:val="singleLevel"/>
    <w:tmpl w:val="58B4F8B3"/>
    <w:lvl w:ilvl="0">
      <w:start w:val="1"/>
      <w:numFmt w:val="decimal"/>
      <w:lvlText w:val="%1."/>
      <w:lvlJc w:val="left"/>
      <w:pPr>
        <w:ind w:left="425" w:hanging="425"/>
      </w:pPr>
      <w:rPr>
        <w:rFonts w:hint="default"/>
      </w:rPr>
    </w:lvl>
  </w:abstractNum>
  <w:abstractNum w:abstractNumId="16" w15:restartNumberingAfterBreak="0">
    <w:nsid w:val="59B54CF9"/>
    <w:multiLevelType w:val="hybridMultilevel"/>
    <w:tmpl w:val="A78C5832"/>
    <w:lvl w:ilvl="0" w:tplc="35AEC2DA">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D8D259D"/>
    <w:multiLevelType w:val="hybridMultilevel"/>
    <w:tmpl w:val="D2BE67BA"/>
    <w:lvl w:ilvl="0" w:tplc="D0A00FC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F771D66"/>
    <w:multiLevelType w:val="hybridMultilevel"/>
    <w:tmpl w:val="F6AA88E6"/>
    <w:lvl w:ilvl="0" w:tplc="65E8F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0AE1525"/>
    <w:multiLevelType w:val="hybridMultilevel"/>
    <w:tmpl w:val="5288805E"/>
    <w:lvl w:ilvl="0" w:tplc="9552F4B4">
      <w:start w:val="6"/>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14"/>
  </w:num>
  <w:num w:numId="3">
    <w:abstractNumId w:val="9"/>
  </w:num>
  <w:num w:numId="4">
    <w:abstractNumId w:val="13"/>
  </w:num>
  <w:num w:numId="5">
    <w:abstractNumId w:val="15"/>
  </w:num>
  <w:num w:numId="6">
    <w:abstractNumId w:val="4"/>
  </w:num>
  <w:num w:numId="7">
    <w:abstractNumId w:val="19"/>
  </w:num>
  <w:num w:numId="8">
    <w:abstractNumId w:val="16"/>
  </w:num>
  <w:num w:numId="9">
    <w:abstractNumId w:val="0"/>
  </w:num>
  <w:num w:numId="10">
    <w:abstractNumId w:val="5"/>
  </w:num>
  <w:num w:numId="11">
    <w:abstractNumId w:val="6"/>
  </w:num>
  <w:num w:numId="12">
    <w:abstractNumId w:val="7"/>
  </w:num>
  <w:num w:numId="13">
    <w:abstractNumId w:val="8"/>
  </w:num>
  <w:num w:numId="14">
    <w:abstractNumId w:val="2"/>
  </w:num>
  <w:num w:numId="15">
    <w:abstractNumId w:val="17"/>
  </w:num>
  <w:num w:numId="16">
    <w:abstractNumId w:val="1"/>
  </w:num>
  <w:num w:numId="17">
    <w:abstractNumId w:val="3"/>
  </w:num>
  <w:num w:numId="18">
    <w:abstractNumId w:val="10"/>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3D5"/>
    <w:rsid w:val="000077AF"/>
    <w:rsid w:val="00040CA7"/>
    <w:rsid w:val="000A1C97"/>
    <w:rsid w:val="000A1D62"/>
    <w:rsid w:val="000A216A"/>
    <w:rsid w:val="000B3093"/>
    <w:rsid w:val="000E76D9"/>
    <w:rsid w:val="00101839"/>
    <w:rsid w:val="00111A36"/>
    <w:rsid w:val="00126603"/>
    <w:rsid w:val="001719E4"/>
    <w:rsid w:val="001A624E"/>
    <w:rsid w:val="001B7E97"/>
    <w:rsid w:val="001D0579"/>
    <w:rsid w:val="001D26E8"/>
    <w:rsid w:val="001D78B6"/>
    <w:rsid w:val="001E5809"/>
    <w:rsid w:val="001E6AE2"/>
    <w:rsid w:val="002077BE"/>
    <w:rsid w:val="00235972"/>
    <w:rsid w:val="00251A2F"/>
    <w:rsid w:val="002731A2"/>
    <w:rsid w:val="00277A54"/>
    <w:rsid w:val="002951F7"/>
    <w:rsid w:val="002B41C4"/>
    <w:rsid w:val="002D3886"/>
    <w:rsid w:val="002F0265"/>
    <w:rsid w:val="00323D6B"/>
    <w:rsid w:val="00340419"/>
    <w:rsid w:val="00357F6F"/>
    <w:rsid w:val="00364800"/>
    <w:rsid w:val="00394B73"/>
    <w:rsid w:val="00395BF7"/>
    <w:rsid w:val="003C47F1"/>
    <w:rsid w:val="003C6F0C"/>
    <w:rsid w:val="003D4163"/>
    <w:rsid w:val="003E65BD"/>
    <w:rsid w:val="00442F74"/>
    <w:rsid w:val="00444BFB"/>
    <w:rsid w:val="00447BBB"/>
    <w:rsid w:val="00454AF0"/>
    <w:rsid w:val="00457EE0"/>
    <w:rsid w:val="004A2637"/>
    <w:rsid w:val="004E1A8A"/>
    <w:rsid w:val="004E2F5A"/>
    <w:rsid w:val="004F6309"/>
    <w:rsid w:val="005179AD"/>
    <w:rsid w:val="00522A19"/>
    <w:rsid w:val="00571571"/>
    <w:rsid w:val="005724FA"/>
    <w:rsid w:val="005B0888"/>
    <w:rsid w:val="005C7BB1"/>
    <w:rsid w:val="005D067C"/>
    <w:rsid w:val="005D5E3E"/>
    <w:rsid w:val="005E4138"/>
    <w:rsid w:val="0065328C"/>
    <w:rsid w:val="00654803"/>
    <w:rsid w:val="00661216"/>
    <w:rsid w:val="00683E9B"/>
    <w:rsid w:val="00686A7E"/>
    <w:rsid w:val="006D1675"/>
    <w:rsid w:val="006E36FA"/>
    <w:rsid w:val="00725455"/>
    <w:rsid w:val="00731452"/>
    <w:rsid w:val="00753179"/>
    <w:rsid w:val="007A7E80"/>
    <w:rsid w:val="007D3C71"/>
    <w:rsid w:val="007D5357"/>
    <w:rsid w:val="008274DA"/>
    <w:rsid w:val="00860BDA"/>
    <w:rsid w:val="008821A5"/>
    <w:rsid w:val="008A0DE1"/>
    <w:rsid w:val="008A6284"/>
    <w:rsid w:val="008D15FB"/>
    <w:rsid w:val="00916604"/>
    <w:rsid w:val="00944FFC"/>
    <w:rsid w:val="009518AD"/>
    <w:rsid w:val="00972B0D"/>
    <w:rsid w:val="009A3228"/>
    <w:rsid w:val="009D2BF4"/>
    <w:rsid w:val="00A12B89"/>
    <w:rsid w:val="00A50648"/>
    <w:rsid w:val="00A73CD5"/>
    <w:rsid w:val="00A74019"/>
    <w:rsid w:val="00A7659E"/>
    <w:rsid w:val="00A933A0"/>
    <w:rsid w:val="00AD5350"/>
    <w:rsid w:val="00B342A0"/>
    <w:rsid w:val="00B45D26"/>
    <w:rsid w:val="00B610FC"/>
    <w:rsid w:val="00B862EF"/>
    <w:rsid w:val="00BB1178"/>
    <w:rsid w:val="00BC4FAA"/>
    <w:rsid w:val="00C26BD2"/>
    <w:rsid w:val="00C77BB5"/>
    <w:rsid w:val="00C8337C"/>
    <w:rsid w:val="00C91286"/>
    <w:rsid w:val="00C9212A"/>
    <w:rsid w:val="00CA19D7"/>
    <w:rsid w:val="00CD4083"/>
    <w:rsid w:val="00CE3F98"/>
    <w:rsid w:val="00D10337"/>
    <w:rsid w:val="00D35486"/>
    <w:rsid w:val="00D47AC8"/>
    <w:rsid w:val="00DE3147"/>
    <w:rsid w:val="00DF4340"/>
    <w:rsid w:val="00DF7BB8"/>
    <w:rsid w:val="00E06BC7"/>
    <w:rsid w:val="00E25CFC"/>
    <w:rsid w:val="00E4224F"/>
    <w:rsid w:val="00E87E43"/>
    <w:rsid w:val="00E93784"/>
    <w:rsid w:val="00EA4D75"/>
    <w:rsid w:val="00F313D5"/>
    <w:rsid w:val="00F5311D"/>
    <w:rsid w:val="00F67BEE"/>
    <w:rsid w:val="00F9446A"/>
    <w:rsid w:val="00FE7948"/>
    <w:rsid w:val="00FF5031"/>
    <w:rsid w:val="00FF6C22"/>
    <w:rsid w:val="572E6E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0D68AB"/>
  <w15:docId w15:val="{4C7E2ED6-00B2-438E-9416-4A2675257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pPr>
      <w:ind w:leftChars="2500" w:left="100"/>
    </w:p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style>
  <w:style w:type="paragraph" w:styleId="2">
    <w:name w:val="toc 2"/>
    <w:basedOn w:val="a"/>
    <w:next w:val="a"/>
    <w:uiPriority w:val="39"/>
    <w:unhideWhenUsed/>
    <w:qFormat/>
    <w:pPr>
      <w:ind w:leftChars="200" w:left="420"/>
    </w:pPr>
  </w:style>
  <w:style w:type="character" w:styleId="a9">
    <w:name w:val="Hyperlink"/>
    <w:basedOn w:val="a0"/>
    <w:uiPriority w:val="99"/>
    <w:unhideWhenUsed/>
    <w:qFormat/>
    <w:rPr>
      <w:color w:val="0563C1" w:themeColor="hyperlink"/>
      <w:u w:val="single"/>
    </w:rPr>
  </w:style>
  <w:style w:type="table" w:styleId="aa">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paragraph" w:customStyle="1" w:styleId="12">
    <w:name w:val="列出段落1"/>
    <w:basedOn w:val="a"/>
    <w:uiPriority w:val="34"/>
    <w:qFormat/>
    <w:pPr>
      <w:ind w:firstLineChars="200" w:firstLine="420"/>
    </w:pPr>
  </w:style>
  <w:style w:type="character" w:customStyle="1" w:styleId="a4">
    <w:name w:val="日期 字符"/>
    <w:basedOn w:val="a0"/>
    <w:link w:val="a3"/>
    <w:uiPriority w:val="99"/>
    <w:semiHidden/>
  </w:style>
  <w:style w:type="character" w:customStyle="1" w:styleId="10">
    <w:name w:val="标题 1 字符"/>
    <w:basedOn w:val="a0"/>
    <w:link w:val="1"/>
    <w:uiPriority w:val="9"/>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b">
    <w:name w:val="List Paragraph"/>
    <w:basedOn w:val="a"/>
    <w:uiPriority w:val="99"/>
    <w:rsid w:val="005179A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571D41-CA23-45E0-BEF8-F61109F32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2033</Words>
  <Characters>11590</Characters>
  <Application>Microsoft Office Word</Application>
  <DocSecurity>0</DocSecurity>
  <Lines>96</Lines>
  <Paragraphs>27</Paragraphs>
  <ScaleCrop>false</ScaleCrop>
  <Company/>
  <LinksUpToDate>false</LinksUpToDate>
  <CharactersWithSpaces>13596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封晓宇</dc:creator>
  <cp:keywords/>
  <dc:description/>
  <cp:lastModifiedBy>封晓宇</cp:lastModifiedBy>
  <cp:revision>4</cp:revision>
  <dcterms:created xsi:type="dcterms:W3CDTF">2016-11-18T12:43:00Z</dcterms:created>
  <dcterms:modified xsi:type="dcterms:W3CDTF">2017-03-28T03:18:00Z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